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1C" w:rsidRPr="00B16361" w:rsidRDefault="006D3040" w:rsidP="00841DF4">
      <w:pPr>
        <w:spacing w:line="320" w:lineRule="atLeast"/>
        <w:rPr>
          <w:rFonts w:ascii="仿宋_GB2312" w:eastAsia="仿宋_GB2312" w:hAnsi="华文细黑"/>
          <w:b/>
          <w:color w:val="262626" w:themeColor="text1" w:themeTint="D9"/>
          <w:sz w:val="36"/>
          <w:szCs w:val="30"/>
        </w:rPr>
      </w:pPr>
      <w:r>
        <w:rPr>
          <w:rFonts w:hint="eastAsia"/>
          <w:sz w:val="32"/>
        </w:rPr>
        <w:t xml:space="preserve"> </w:t>
      </w:r>
      <w:r w:rsidR="00DC055D">
        <w:rPr>
          <w:rFonts w:hint="eastAsia"/>
          <w:sz w:val="28"/>
        </w:rPr>
        <w:t xml:space="preserve">          </w:t>
      </w:r>
      <w:r w:rsidR="00DC055D" w:rsidRPr="00B16361">
        <w:rPr>
          <w:rFonts w:ascii="仿宋_GB2312" w:eastAsia="仿宋_GB2312" w:hint="eastAsia"/>
          <w:color w:val="262626" w:themeColor="text1" w:themeTint="D9"/>
          <w:sz w:val="28"/>
        </w:rPr>
        <w:t xml:space="preserve"> </w:t>
      </w:r>
      <w:r w:rsidR="00E82DDA" w:rsidRPr="00B16361">
        <w:rPr>
          <w:rFonts w:ascii="仿宋_GB2312" w:eastAsia="仿宋_GB2312" w:hint="eastAsia"/>
          <w:b/>
          <w:color w:val="262626" w:themeColor="text1" w:themeTint="D9"/>
          <w:sz w:val="36"/>
          <w:szCs w:val="30"/>
        </w:rPr>
        <w:t xml:space="preserve"> </w:t>
      </w:r>
      <w:r w:rsidR="00555B1C" w:rsidRPr="00B16361">
        <w:rPr>
          <w:rFonts w:ascii="仿宋_GB2312" w:eastAsia="仿宋_GB2312" w:hAnsi="华文细黑" w:hint="eastAsia"/>
          <w:b/>
          <w:color w:val="262626" w:themeColor="text1" w:themeTint="D9"/>
          <w:sz w:val="36"/>
          <w:szCs w:val="30"/>
        </w:rPr>
        <w:t>201</w:t>
      </w:r>
      <w:r w:rsidR="00687490" w:rsidRPr="00B16361">
        <w:rPr>
          <w:rFonts w:ascii="仿宋_GB2312" w:eastAsia="仿宋_GB2312" w:hAnsi="华文细黑" w:hint="eastAsia"/>
          <w:b/>
          <w:color w:val="262626" w:themeColor="text1" w:themeTint="D9"/>
          <w:sz w:val="36"/>
          <w:szCs w:val="30"/>
        </w:rPr>
        <w:t>8</w:t>
      </w:r>
      <w:r w:rsidR="00555B1C" w:rsidRPr="00B16361">
        <w:rPr>
          <w:rFonts w:ascii="仿宋_GB2312" w:eastAsia="仿宋_GB2312" w:hAnsi="华文细黑" w:hint="eastAsia"/>
          <w:b/>
          <w:color w:val="262626" w:themeColor="text1" w:themeTint="D9"/>
          <w:sz w:val="36"/>
          <w:szCs w:val="30"/>
        </w:rPr>
        <w:t>年</w:t>
      </w:r>
      <w:r w:rsidR="00CA53E8" w:rsidRPr="00B16361">
        <w:rPr>
          <w:rFonts w:ascii="仿宋_GB2312" w:eastAsia="仿宋_GB2312" w:hAnsi="华文细黑" w:hint="eastAsia"/>
          <w:b/>
          <w:color w:val="262626" w:themeColor="text1" w:themeTint="D9"/>
          <w:sz w:val="36"/>
          <w:szCs w:val="30"/>
        </w:rPr>
        <w:t>中招体育、艺术特长生</w:t>
      </w:r>
    </w:p>
    <w:p w:rsidR="006D3040" w:rsidRPr="00B16361" w:rsidRDefault="00CA53E8" w:rsidP="00841DF4">
      <w:pPr>
        <w:spacing w:line="320" w:lineRule="atLeast"/>
        <w:jc w:val="center"/>
        <w:rPr>
          <w:b/>
          <w:color w:val="262626" w:themeColor="text1" w:themeTint="D9"/>
          <w:sz w:val="40"/>
          <w:szCs w:val="30"/>
        </w:rPr>
      </w:pPr>
      <w:r w:rsidRPr="00B16361">
        <w:rPr>
          <w:rFonts w:hint="eastAsia"/>
          <w:b/>
          <w:color w:val="262626" w:themeColor="text1" w:themeTint="D9"/>
          <w:sz w:val="40"/>
          <w:szCs w:val="30"/>
        </w:rPr>
        <w:t xml:space="preserve"> </w:t>
      </w:r>
      <w:r w:rsidR="005B50C5" w:rsidRPr="00B16361">
        <w:rPr>
          <w:rFonts w:hint="eastAsia"/>
          <w:b/>
          <w:color w:val="262626" w:themeColor="text1" w:themeTint="D9"/>
          <w:sz w:val="40"/>
          <w:szCs w:val="30"/>
        </w:rPr>
        <w:t xml:space="preserve"> </w:t>
      </w:r>
      <w:r w:rsidRPr="00B16361">
        <w:rPr>
          <w:rFonts w:hint="eastAsia"/>
          <w:b/>
          <w:color w:val="262626" w:themeColor="text1" w:themeTint="D9"/>
          <w:sz w:val="40"/>
          <w:szCs w:val="30"/>
        </w:rPr>
        <w:t>深圳实验学校</w:t>
      </w:r>
      <w:r w:rsidR="006D3040" w:rsidRPr="00B16361">
        <w:rPr>
          <w:rFonts w:hint="eastAsia"/>
          <w:b/>
          <w:color w:val="262626" w:themeColor="text1" w:themeTint="D9"/>
          <w:sz w:val="40"/>
          <w:szCs w:val="30"/>
        </w:rPr>
        <w:t>专项考核方案</w:t>
      </w:r>
    </w:p>
    <w:p w:rsidR="008317DF" w:rsidRPr="00B16361" w:rsidRDefault="008317DF" w:rsidP="005B50C5">
      <w:pPr>
        <w:spacing w:line="276" w:lineRule="auto"/>
        <w:rPr>
          <w:rFonts w:ascii="宋体" w:hAnsi="宋体"/>
          <w:b/>
          <w:color w:val="262626" w:themeColor="text1" w:themeTint="D9"/>
          <w:sz w:val="24"/>
        </w:rPr>
      </w:pPr>
    </w:p>
    <w:p w:rsidR="006D3040" w:rsidRPr="00B16361" w:rsidRDefault="003C3492" w:rsidP="005B50C5">
      <w:pPr>
        <w:spacing w:line="276" w:lineRule="auto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b/>
          <w:color w:val="262626" w:themeColor="text1" w:themeTint="D9"/>
          <w:sz w:val="24"/>
        </w:rPr>
        <w:t>一、</w:t>
      </w:r>
      <w:r w:rsidR="006D3040" w:rsidRPr="00B16361">
        <w:rPr>
          <w:rFonts w:ascii="宋体" w:hAnsi="宋体" w:hint="eastAsia"/>
          <w:b/>
          <w:color w:val="262626" w:themeColor="text1" w:themeTint="D9"/>
          <w:sz w:val="24"/>
        </w:rPr>
        <w:t>学校招考工作领导小组</w:t>
      </w:r>
    </w:p>
    <w:p w:rsidR="004B1E05" w:rsidRPr="00B16361" w:rsidRDefault="004B1E05" w:rsidP="005B50C5">
      <w:pPr>
        <w:adjustRightInd w:val="0"/>
        <w:snapToGrid w:val="0"/>
        <w:spacing w:line="276" w:lineRule="auto"/>
        <w:ind w:firstLineChars="250" w:firstLine="600"/>
        <w:jc w:val="left"/>
        <w:rPr>
          <w:rFonts w:ascii="宋体" w:hAnsi="宋体" w:cs="宋体"/>
          <w:color w:val="262626" w:themeColor="text1" w:themeTint="D9"/>
          <w:kern w:val="0"/>
          <w:sz w:val="24"/>
        </w:rPr>
      </w:pP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组  长：</w:t>
      </w:r>
      <w:proofErr w:type="gramStart"/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衷</w:t>
      </w:r>
      <w:proofErr w:type="gramEnd"/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敬高</w:t>
      </w:r>
    </w:p>
    <w:p w:rsidR="004B1E05" w:rsidRPr="00B16361" w:rsidRDefault="00F55A8D" w:rsidP="005B50C5">
      <w:pPr>
        <w:adjustRightInd w:val="0"/>
        <w:snapToGrid w:val="0"/>
        <w:spacing w:line="276" w:lineRule="auto"/>
        <w:ind w:firstLineChars="250" w:firstLine="600"/>
        <w:jc w:val="left"/>
        <w:rPr>
          <w:rFonts w:ascii="宋体" w:hAnsi="宋体" w:cs="宋体"/>
          <w:color w:val="262626" w:themeColor="text1" w:themeTint="D9"/>
          <w:kern w:val="0"/>
          <w:sz w:val="24"/>
        </w:rPr>
      </w:pP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副组长：龙</w:t>
      </w:r>
      <w:r w:rsidR="007C7529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 xml:space="preserve"> </w:t>
      </w:r>
      <w:r w:rsidR="00430A00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 xml:space="preserve"> 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 xml:space="preserve">萍 </w:t>
      </w:r>
      <w:r w:rsidR="0067479B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 xml:space="preserve"> </w:t>
      </w:r>
      <w:r w:rsidR="00687490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李震宇</w:t>
      </w:r>
      <w:r w:rsidR="00346EB9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 xml:space="preserve">  郭志鸿</w:t>
      </w:r>
    </w:p>
    <w:p w:rsidR="00E260F7" w:rsidRPr="00B16361" w:rsidRDefault="004B1E05" w:rsidP="00E82861">
      <w:pPr>
        <w:adjustRightInd w:val="0"/>
        <w:snapToGrid w:val="0"/>
        <w:spacing w:line="276" w:lineRule="auto"/>
        <w:ind w:firstLineChars="250" w:firstLine="600"/>
        <w:jc w:val="left"/>
        <w:rPr>
          <w:rFonts w:ascii="宋体" w:hAnsi="宋体" w:cs="宋体"/>
          <w:color w:val="262626" w:themeColor="text1" w:themeTint="D9"/>
          <w:kern w:val="0"/>
          <w:sz w:val="24"/>
        </w:rPr>
      </w:pP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组  员：</w:t>
      </w:r>
      <w:proofErr w:type="gramStart"/>
      <w:r w:rsidR="0067479B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伍于文</w:t>
      </w:r>
      <w:proofErr w:type="gramEnd"/>
      <w:r w:rsidR="0067479B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 xml:space="preserve">  </w:t>
      </w:r>
      <w:r w:rsidR="00687490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王果然</w:t>
      </w:r>
    </w:p>
    <w:p w:rsidR="006D3040" w:rsidRPr="00B16361" w:rsidRDefault="00450691" w:rsidP="005B50C5">
      <w:pPr>
        <w:spacing w:line="276" w:lineRule="auto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b/>
          <w:color w:val="262626" w:themeColor="text1" w:themeTint="D9"/>
          <w:sz w:val="24"/>
        </w:rPr>
        <w:t>二、报名</w:t>
      </w:r>
    </w:p>
    <w:p w:rsidR="00090F30" w:rsidRPr="00B16361" w:rsidRDefault="00CB51AE" w:rsidP="005B50C5">
      <w:pPr>
        <w:spacing w:line="276" w:lineRule="auto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b/>
          <w:color w:val="262626" w:themeColor="text1" w:themeTint="D9"/>
          <w:sz w:val="24"/>
        </w:rPr>
        <w:t>（一）</w:t>
      </w:r>
      <w:r w:rsidR="00E82861" w:rsidRPr="00B16361">
        <w:rPr>
          <w:rFonts w:ascii="宋体" w:hAnsi="宋体" w:hint="eastAsia"/>
          <w:b/>
          <w:color w:val="262626" w:themeColor="text1" w:themeTint="D9"/>
          <w:sz w:val="24"/>
        </w:rPr>
        <w:t>报名</w:t>
      </w:r>
      <w:r w:rsidR="006D3040" w:rsidRPr="00B16361">
        <w:rPr>
          <w:rFonts w:ascii="宋体" w:hAnsi="宋体" w:hint="eastAsia"/>
          <w:b/>
          <w:color w:val="262626" w:themeColor="text1" w:themeTint="D9"/>
          <w:sz w:val="24"/>
        </w:rPr>
        <w:t>条件</w:t>
      </w:r>
    </w:p>
    <w:p w:rsidR="00295C68" w:rsidRPr="00B16361" w:rsidRDefault="00295C68" w:rsidP="005B50C5">
      <w:pPr>
        <w:spacing w:line="276" w:lineRule="auto"/>
        <w:ind w:firstLineChars="50" w:firstLine="12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1</w:t>
      </w:r>
      <w:r w:rsidR="00CB51AE" w:rsidRPr="00B16361">
        <w:rPr>
          <w:rFonts w:ascii="宋体" w:hAnsi="宋体" w:hint="eastAsia"/>
          <w:color w:val="262626" w:themeColor="text1" w:themeTint="D9"/>
          <w:sz w:val="24"/>
        </w:rPr>
        <w:t>、</w:t>
      </w:r>
      <w:r w:rsidR="00037442" w:rsidRPr="00B16361">
        <w:rPr>
          <w:rFonts w:ascii="宋体" w:hAnsi="宋体" w:hint="eastAsia"/>
          <w:color w:val="262626" w:themeColor="text1" w:themeTint="D9"/>
          <w:sz w:val="24"/>
        </w:rPr>
        <w:t>招生范围：ACD类</w:t>
      </w:r>
      <w:r w:rsidR="00B0161C" w:rsidRPr="00B16361">
        <w:rPr>
          <w:rFonts w:ascii="宋体" w:hAnsi="宋体" w:hint="eastAsia"/>
          <w:color w:val="262626" w:themeColor="text1" w:themeTint="D9"/>
          <w:sz w:val="24"/>
        </w:rPr>
        <w:t>。</w:t>
      </w:r>
    </w:p>
    <w:p w:rsidR="00295C68" w:rsidRPr="00B16361" w:rsidRDefault="00295C68" w:rsidP="005B50C5">
      <w:pPr>
        <w:spacing w:line="276" w:lineRule="auto"/>
        <w:ind w:firstLineChars="50" w:firstLine="12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2</w:t>
      </w:r>
      <w:r w:rsidR="00CB51AE" w:rsidRPr="00B16361">
        <w:rPr>
          <w:rFonts w:ascii="宋体" w:hAnsi="宋体" w:hint="eastAsia"/>
          <w:color w:val="262626" w:themeColor="text1" w:themeTint="D9"/>
          <w:sz w:val="24"/>
        </w:rPr>
        <w:t>、</w:t>
      </w:r>
      <w:r w:rsidRPr="00B16361">
        <w:rPr>
          <w:rFonts w:ascii="宋体" w:hAnsi="宋体" w:hint="eastAsia"/>
          <w:color w:val="262626" w:themeColor="text1" w:themeTint="D9"/>
          <w:sz w:val="24"/>
        </w:rPr>
        <w:t>专项要求：</w:t>
      </w:r>
    </w:p>
    <w:p w:rsidR="004B1E05" w:rsidRPr="00B16361" w:rsidRDefault="00295C68" w:rsidP="005B50C5">
      <w:pPr>
        <w:spacing w:line="276" w:lineRule="auto"/>
        <w:ind w:firstLineChars="150" w:firstLine="36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（</w:t>
      </w:r>
      <w:r w:rsidR="004B1E05" w:rsidRPr="00B16361">
        <w:rPr>
          <w:rFonts w:ascii="宋体" w:hAnsi="宋体" w:hint="eastAsia"/>
          <w:color w:val="262626" w:themeColor="text1" w:themeTint="D9"/>
          <w:sz w:val="24"/>
        </w:rPr>
        <w:t>1</w:t>
      </w:r>
      <w:r w:rsidRPr="00B16361">
        <w:rPr>
          <w:rFonts w:ascii="宋体" w:hAnsi="宋体" w:hint="eastAsia"/>
          <w:color w:val="262626" w:themeColor="text1" w:themeTint="D9"/>
          <w:sz w:val="24"/>
        </w:rPr>
        <w:t>）</w:t>
      </w:r>
      <w:r w:rsidR="004B1E05" w:rsidRPr="00B16361">
        <w:rPr>
          <w:rFonts w:ascii="宋体" w:hAnsi="宋体" w:hint="eastAsia"/>
          <w:color w:val="262626" w:themeColor="text1" w:themeTint="D9"/>
          <w:sz w:val="24"/>
        </w:rPr>
        <w:t>体育</w:t>
      </w:r>
      <w:r w:rsidR="00E61681" w:rsidRPr="00B16361">
        <w:rPr>
          <w:rFonts w:ascii="宋体" w:hAnsi="宋体" w:hint="eastAsia"/>
          <w:color w:val="262626" w:themeColor="text1" w:themeTint="D9"/>
          <w:sz w:val="24"/>
        </w:rPr>
        <w:t>（足球）</w:t>
      </w:r>
    </w:p>
    <w:p w:rsidR="00D94845" w:rsidRPr="00B16361" w:rsidRDefault="004B1E05" w:rsidP="0050336B">
      <w:pPr>
        <w:spacing w:line="276" w:lineRule="auto"/>
        <w:ind w:leftChars="230" w:left="483" w:firstLineChars="200" w:firstLine="48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代表</w:t>
      </w:r>
      <w:r w:rsidR="00F55A8D" w:rsidRPr="00B16361">
        <w:rPr>
          <w:rFonts w:ascii="宋体" w:hAnsi="宋体" w:hint="eastAsia"/>
          <w:color w:val="262626" w:themeColor="text1" w:themeTint="D9"/>
          <w:sz w:val="24"/>
        </w:rPr>
        <w:t>原就读学校报名参加市级足球比赛获得前三名</w:t>
      </w:r>
      <w:r w:rsidR="0033417E" w:rsidRPr="00B16361">
        <w:rPr>
          <w:rFonts w:ascii="宋体" w:hAnsi="宋体" w:hint="eastAsia"/>
          <w:color w:val="262626" w:themeColor="text1" w:themeTint="D9"/>
          <w:sz w:val="24"/>
        </w:rPr>
        <w:t>，</w:t>
      </w:r>
      <w:r w:rsidR="00F55A8D" w:rsidRPr="00B16361">
        <w:rPr>
          <w:rFonts w:ascii="宋体" w:hAnsi="宋体" w:hint="eastAsia"/>
          <w:color w:val="262626" w:themeColor="text1" w:themeTint="D9"/>
          <w:sz w:val="24"/>
        </w:rPr>
        <w:t>或持有二级运动员证书队员</w:t>
      </w:r>
      <w:r w:rsidR="0050336B" w:rsidRPr="00B16361">
        <w:rPr>
          <w:rFonts w:ascii="宋体" w:hAnsi="宋体" w:hint="eastAsia"/>
          <w:color w:val="262626" w:themeColor="text1" w:themeTint="D9"/>
          <w:sz w:val="24"/>
        </w:rPr>
        <w:t>，或</w:t>
      </w:r>
      <w:r w:rsidR="006C5E16" w:rsidRPr="00B16361">
        <w:rPr>
          <w:rFonts w:ascii="宋体" w:hAnsi="宋体" w:hint="eastAsia"/>
          <w:color w:val="262626" w:themeColor="text1" w:themeTint="D9"/>
          <w:sz w:val="24"/>
        </w:rPr>
        <w:t>具有较高</w:t>
      </w:r>
      <w:r w:rsidR="00D94845" w:rsidRPr="00B16361">
        <w:rPr>
          <w:rFonts w:ascii="宋体" w:hAnsi="宋体" w:hint="eastAsia"/>
          <w:color w:val="262626" w:themeColor="text1" w:themeTint="D9"/>
          <w:sz w:val="24"/>
        </w:rPr>
        <w:t>水平的足球运动爱好者</w:t>
      </w:r>
      <w:r w:rsidR="006C5E16" w:rsidRPr="00B16361">
        <w:rPr>
          <w:rFonts w:ascii="宋体" w:hAnsi="宋体" w:hint="eastAsia"/>
          <w:color w:val="262626" w:themeColor="text1" w:themeTint="D9"/>
          <w:sz w:val="24"/>
        </w:rPr>
        <w:t>，出具毕业学校“推荐特长证明”</w:t>
      </w:r>
      <w:r w:rsidR="00642D6E" w:rsidRPr="00B16361">
        <w:rPr>
          <w:rFonts w:ascii="宋体" w:hAnsi="宋体" w:hint="eastAsia"/>
          <w:color w:val="262626" w:themeColor="text1" w:themeTint="D9"/>
          <w:sz w:val="24"/>
        </w:rPr>
        <w:t>。</w:t>
      </w:r>
    </w:p>
    <w:p w:rsidR="004B1E05" w:rsidRPr="00B16361" w:rsidRDefault="00157323" w:rsidP="005B50C5">
      <w:pPr>
        <w:spacing w:line="276" w:lineRule="auto"/>
        <w:ind w:firstLineChars="150" w:firstLine="36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（2）</w:t>
      </w:r>
      <w:r w:rsidR="00090F30" w:rsidRPr="00B16361">
        <w:rPr>
          <w:rFonts w:ascii="宋体" w:hAnsi="宋体" w:hint="eastAsia"/>
          <w:color w:val="262626" w:themeColor="text1" w:themeTint="D9"/>
          <w:sz w:val="24"/>
        </w:rPr>
        <w:t>艺术</w:t>
      </w:r>
      <w:r w:rsidR="00216AD5" w:rsidRPr="00B16361">
        <w:rPr>
          <w:rFonts w:ascii="宋体" w:hAnsi="宋体" w:hint="eastAsia"/>
          <w:color w:val="262626" w:themeColor="text1" w:themeTint="D9"/>
          <w:sz w:val="24"/>
        </w:rPr>
        <w:t>（</w:t>
      </w:r>
      <w:r w:rsidR="00E40F6D" w:rsidRPr="00B16361">
        <w:rPr>
          <w:rFonts w:ascii="宋体" w:hAnsi="宋体" w:hint="eastAsia"/>
          <w:color w:val="262626" w:themeColor="text1" w:themeTint="D9"/>
          <w:sz w:val="24"/>
        </w:rPr>
        <w:t>器乐：</w:t>
      </w:r>
      <w:r w:rsidR="00216AD5" w:rsidRPr="00B16361">
        <w:rPr>
          <w:rFonts w:ascii="宋体" w:hAnsi="宋体" w:hint="eastAsia"/>
          <w:color w:val="262626" w:themeColor="text1" w:themeTint="D9"/>
          <w:sz w:val="24"/>
        </w:rPr>
        <w:t>西洋管</w:t>
      </w:r>
      <w:r w:rsidR="00E61681" w:rsidRPr="00B16361">
        <w:rPr>
          <w:rFonts w:ascii="宋体" w:hAnsi="宋体" w:hint="eastAsia"/>
          <w:color w:val="262626" w:themeColor="text1" w:themeTint="D9"/>
          <w:sz w:val="24"/>
        </w:rPr>
        <w:t>乐</w:t>
      </w:r>
      <w:r w:rsidR="00216AD5" w:rsidRPr="00B16361">
        <w:rPr>
          <w:rFonts w:ascii="宋体" w:hAnsi="宋体" w:hint="eastAsia"/>
          <w:color w:val="262626" w:themeColor="text1" w:themeTint="D9"/>
          <w:sz w:val="24"/>
        </w:rPr>
        <w:t>、弦乐、打击乐</w:t>
      </w:r>
      <w:r w:rsidR="00E61681" w:rsidRPr="00B16361">
        <w:rPr>
          <w:rFonts w:ascii="宋体" w:hAnsi="宋体" w:hint="eastAsia"/>
          <w:color w:val="262626" w:themeColor="text1" w:themeTint="D9"/>
          <w:sz w:val="24"/>
        </w:rPr>
        <w:t>）</w:t>
      </w:r>
    </w:p>
    <w:p w:rsidR="00090F30" w:rsidRPr="00B16361" w:rsidRDefault="001D492B" w:rsidP="005B50C5">
      <w:pPr>
        <w:spacing w:line="276" w:lineRule="auto"/>
        <w:ind w:leftChars="267" w:left="561" w:firstLineChars="196" w:firstLine="47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符合我校招生计划项目种类的</w:t>
      </w:r>
      <w:r w:rsidR="007907A6" w:rsidRPr="00B16361">
        <w:rPr>
          <w:rFonts w:ascii="宋体" w:hAnsi="宋体" w:hint="eastAsia"/>
          <w:color w:val="262626" w:themeColor="text1" w:themeTint="D9"/>
          <w:sz w:val="24"/>
        </w:rPr>
        <w:t>各级教育行政部门组织的器乐类竞赛和展演活动的获奖者，</w:t>
      </w:r>
      <w:r w:rsidR="0029636B" w:rsidRPr="00B16361">
        <w:rPr>
          <w:rFonts w:ascii="宋体" w:hAnsi="宋体" w:hint="eastAsia"/>
          <w:color w:val="262626" w:themeColor="text1" w:themeTint="D9"/>
          <w:sz w:val="24"/>
        </w:rPr>
        <w:t>或</w:t>
      </w:r>
      <w:r w:rsidR="00641AFB" w:rsidRPr="00B16361">
        <w:rPr>
          <w:rFonts w:ascii="宋体" w:hAnsi="宋体" w:hint="eastAsia"/>
          <w:color w:val="262626" w:themeColor="text1" w:themeTint="D9"/>
          <w:sz w:val="24"/>
        </w:rPr>
        <w:t>出具</w:t>
      </w:r>
      <w:r w:rsidR="0029636B" w:rsidRPr="00B16361">
        <w:rPr>
          <w:rFonts w:ascii="宋体" w:hAnsi="宋体" w:hint="eastAsia"/>
          <w:color w:val="262626" w:themeColor="text1" w:themeTint="D9"/>
          <w:sz w:val="24"/>
        </w:rPr>
        <w:t>毕业学校</w:t>
      </w:r>
      <w:r w:rsidR="00641AFB" w:rsidRPr="00B16361">
        <w:rPr>
          <w:rFonts w:ascii="宋体" w:hAnsi="宋体" w:hint="eastAsia"/>
          <w:color w:val="262626" w:themeColor="text1" w:themeTint="D9"/>
          <w:sz w:val="24"/>
        </w:rPr>
        <w:t>“推荐特长证明”的特长生。</w:t>
      </w:r>
    </w:p>
    <w:p w:rsidR="006D3040" w:rsidRPr="00B16361" w:rsidRDefault="00CB51AE" w:rsidP="005B50C5">
      <w:pPr>
        <w:spacing w:line="276" w:lineRule="auto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b/>
          <w:color w:val="262626" w:themeColor="text1" w:themeTint="D9"/>
          <w:sz w:val="24"/>
        </w:rPr>
        <w:t>（二）</w:t>
      </w:r>
      <w:r w:rsidR="00E82861" w:rsidRPr="00B16361">
        <w:rPr>
          <w:rFonts w:ascii="宋体" w:hAnsi="宋体" w:hint="eastAsia"/>
          <w:b/>
          <w:color w:val="262626" w:themeColor="text1" w:themeTint="D9"/>
          <w:sz w:val="24"/>
        </w:rPr>
        <w:t>提交</w:t>
      </w:r>
      <w:r w:rsidR="006D3040" w:rsidRPr="00B16361">
        <w:rPr>
          <w:rFonts w:ascii="宋体" w:hAnsi="宋体" w:hint="eastAsia"/>
          <w:b/>
          <w:color w:val="262626" w:themeColor="text1" w:themeTint="D9"/>
          <w:sz w:val="24"/>
        </w:rPr>
        <w:t>材料</w:t>
      </w:r>
    </w:p>
    <w:p w:rsidR="000E5730" w:rsidRPr="00B16361" w:rsidRDefault="000E5730" w:rsidP="005B50C5">
      <w:pPr>
        <w:spacing w:line="276" w:lineRule="auto"/>
        <w:ind w:firstLineChars="150" w:firstLine="360"/>
        <w:rPr>
          <w:rFonts w:ascii="宋体" w:hAnsi="宋体" w:cs="宋体"/>
          <w:color w:val="262626" w:themeColor="text1" w:themeTint="D9"/>
          <w:kern w:val="0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（1）</w:t>
      </w:r>
      <w:r w:rsidR="00216AD5" w:rsidRPr="00B16361">
        <w:rPr>
          <w:rFonts w:ascii="宋体" w:hAnsi="宋体" w:hint="eastAsia"/>
          <w:color w:val="262626" w:themeColor="text1" w:themeTint="D9"/>
          <w:sz w:val="24"/>
        </w:rPr>
        <w:t>提交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学</w:t>
      </w:r>
      <w:r w:rsidR="00216AD5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生身份证、户口簿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复印件（验原件）</w:t>
      </w:r>
      <w:r w:rsidR="00D3518E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；</w:t>
      </w:r>
    </w:p>
    <w:p w:rsidR="007050A0" w:rsidRPr="00B16361" w:rsidRDefault="00B14BC5" w:rsidP="00542342">
      <w:pPr>
        <w:spacing w:line="276" w:lineRule="auto"/>
        <w:ind w:leftChars="493" w:left="1741" w:hangingChars="294" w:hanging="706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足球</w:t>
      </w:r>
      <w:r w:rsidR="00D31BE4" w:rsidRPr="00B16361">
        <w:rPr>
          <w:rFonts w:ascii="宋体" w:hAnsi="宋体" w:hint="eastAsia"/>
          <w:color w:val="262626" w:themeColor="text1" w:themeTint="D9"/>
          <w:sz w:val="24"/>
        </w:rPr>
        <w:t>：</w:t>
      </w:r>
      <w:r w:rsidR="007050A0" w:rsidRPr="00B16361">
        <w:rPr>
          <w:rFonts w:ascii="宋体" w:hAnsi="宋体" w:hint="eastAsia"/>
          <w:color w:val="262626" w:themeColor="text1" w:themeTint="D9"/>
          <w:sz w:val="24"/>
        </w:rPr>
        <w:t>获奖证书、二级</w:t>
      </w:r>
      <w:r w:rsidR="001D492B" w:rsidRPr="00B16361">
        <w:rPr>
          <w:rFonts w:ascii="宋体" w:hAnsi="宋体" w:hint="eastAsia"/>
          <w:color w:val="262626" w:themeColor="text1" w:themeTint="D9"/>
          <w:sz w:val="24"/>
        </w:rPr>
        <w:t>以上</w:t>
      </w:r>
      <w:r w:rsidR="007050A0" w:rsidRPr="00B16361">
        <w:rPr>
          <w:rFonts w:ascii="宋体" w:hAnsi="宋体" w:hint="eastAsia"/>
          <w:color w:val="262626" w:themeColor="text1" w:themeTint="D9"/>
          <w:sz w:val="24"/>
        </w:rPr>
        <w:t>运动员证书、参加市级比赛的</w:t>
      </w:r>
      <w:r w:rsidR="0069412E" w:rsidRPr="00B16361">
        <w:rPr>
          <w:rFonts w:ascii="宋体" w:hAnsi="宋体" w:hint="eastAsia"/>
          <w:color w:val="262626" w:themeColor="text1" w:themeTint="D9"/>
          <w:sz w:val="24"/>
        </w:rPr>
        <w:t>《</w:t>
      </w:r>
      <w:r w:rsidR="007050A0" w:rsidRPr="00B16361">
        <w:rPr>
          <w:rFonts w:ascii="宋体" w:hAnsi="宋体" w:hint="eastAsia"/>
          <w:color w:val="262626" w:themeColor="text1" w:themeTint="D9"/>
          <w:sz w:val="24"/>
        </w:rPr>
        <w:t>秩序册</w:t>
      </w:r>
      <w:r w:rsidR="0069412E" w:rsidRPr="00B16361">
        <w:rPr>
          <w:rFonts w:ascii="宋体" w:hAnsi="宋体" w:hint="eastAsia"/>
          <w:color w:val="262626" w:themeColor="text1" w:themeTint="D9"/>
          <w:sz w:val="24"/>
        </w:rPr>
        <w:t>》</w:t>
      </w:r>
      <w:r w:rsidR="007050A0" w:rsidRPr="00B16361">
        <w:rPr>
          <w:rFonts w:ascii="宋体" w:hAnsi="宋体" w:hint="eastAsia"/>
          <w:color w:val="262626" w:themeColor="text1" w:themeTint="D9"/>
          <w:sz w:val="24"/>
        </w:rPr>
        <w:t>原件及复印件</w:t>
      </w:r>
      <w:r w:rsidR="00B372AC" w:rsidRPr="00B16361">
        <w:rPr>
          <w:rFonts w:ascii="宋体" w:hAnsi="宋体" w:hint="eastAsia"/>
          <w:color w:val="262626" w:themeColor="text1" w:themeTint="D9"/>
          <w:sz w:val="24"/>
        </w:rPr>
        <w:t>，</w:t>
      </w:r>
      <w:r w:rsidR="00A355DF" w:rsidRPr="00B16361">
        <w:rPr>
          <w:rFonts w:ascii="宋体" w:hAnsi="宋体" w:hint="eastAsia"/>
          <w:color w:val="262626" w:themeColor="text1" w:themeTint="D9"/>
          <w:sz w:val="24"/>
        </w:rPr>
        <w:t>毕业学校“推荐特长证明”</w:t>
      </w:r>
      <w:r w:rsidR="00B372AC" w:rsidRPr="00B16361">
        <w:rPr>
          <w:rFonts w:ascii="宋体" w:hAnsi="宋体" w:hint="eastAsia"/>
          <w:color w:val="262626" w:themeColor="text1" w:themeTint="D9"/>
          <w:sz w:val="24"/>
        </w:rPr>
        <w:t>。</w:t>
      </w:r>
    </w:p>
    <w:p w:rsidR="009D7628" w:rsidRPr="00B16361" w:rsidRDefault="000E5730" w:rsidP="00542342">
      <w:pPr>
        <w:spacing w:line="276" w:lineRule="auto"/>
        <w:ind w:leftChars="493" w:left="1741" w:hangingChars="294" w:hanging="706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器乐</w:t>
      </w:r>
      <w:r w:rsidR="009D7628" w:rsidRPr="00B16361">
        <w:rPr>
          <w:rFonts w:ascii="宋体" w:hAnsi="宋体" w:hint="eastAsia"/>
          <w:color w:val="262626" w:themeColor="text1" w:themeTint="D9"/>
          <w:sz w:val="24"/>
        </w:rPr>
        <w:t>：</w:t>
      </w:r>
      <w:r w:rsidRPr="00B16361">
        <w:rPr>
          <w:rFonts w:ascii="宋体" w:hAnsi="宋体" w:hint="eastAsia"/>
          <w:color w:val="262626" w:themeColor="text1" w:themeTint="D9"/>
          <w:sz w:val="24"/>
        </w:rPr>
        <w:t>各级教育行政部门组织的器乐</w:t>
      </w:r>
      <w:r w:rsidR="001C5FFE" w:rsidRPr="00B16361">
        <w:rPr>
          <w:rFonts w:ascii="宋体" w:hAnsi="宋体" w:hint="eastAsia"/>
          <w:color w:val="262626" w:themeColor="text1" w:themeTint="D9"/>
          <w:sz w:val="24"/>
        </w:rPr>
        <w:t>类竞赛和展演活动的获奖证书原件和复印件</w:t>
      </w:r>
      <w:r w:rsidRPr="00B16361">
        <w:rPr>
          <w:rFonts w:ascii="宋体" w:hAnsi="宋体" w:hint="eastAsia"/>
          <w:color w:val="262626" w:themeColor="text1" w:themeTint="D9"/>
          <w:sz w:val="24"/>
        </w:rPr>
        <w:t>，毕业学校</w:t>
      </w:r>
      <w:r w:rsidR="00F73AFB" w:rsidRPr="00B16361">
        <w:rPr>
          <w:rFonts w:ascii="宋体" w:hAnsi="宋体" w:hint="eastAsia"/>
          <w:color w:val="262626" w:themeColor="text1" w:themeTint="D9"/>
          <w:sz w:val="24"/>
        </w:rPr>
        <w:t>“</w:t>
      </w:r>
      <w:r w:rsidRPr="00B16361">
        <w:rPr>
          <w:rFonts w:ascii="宋体" w:hAnsi="宋体" w:hint="eastAsia"/>
          <w:color w:val="262626" w:themeColor="text1" w:themeTint="D9"/>
          <w:sz w:val="24"/>
        </w:rPr>
        <w:t>推荐</w:t>
      </w:r>
      <w:r w:rsidR="00F2256C" w:rsidRPr="00B16361">
        <w:rPr>
          <w:rFonts w:ascii="宋体" w:hAnsi="宋体" w:hint="eastAsia"/>
          <w:color w:val="262626" w:themeColor="text1" w:themeTint="D9"/>
          <w:sz w:val="24"/>
        </w:rPr>
        <w:t>特长</w:t>
      </w:r>
      <w:r w:rsidRPr="00B16361">
        <w:rPr>
          <w:rFonts w:ascii="宋体" w:hAnsi="宋体" w:hint="eastAsia"/>
          <w:color w:val="262626" w:themeColor="text1" w:themeTint="D9"/>
          <w:sz w:val="24"/>
        </w:rPr>
        <w:t>证明”。</w:t>
      </w:r>
    </w:p>
    <w:p w:rsidR="0079678E" w:rsidRPr="00B16361" w:rsidRDefault="000E5730" w:rsidP="00542342">
      <w:pPr>
        <w:adjustRightInd w:val="0"/>
        <w:snapToGrid w:val="0"/>
        <w:spacing w:line="276" w:lineRule="auto"/>
        <w:ind w:leftChars="228" w:left="839" w:hangingChars="150" w:hanging="360"/>
        <w:jc w:val="left"/>
        <w:rPr>
          <w:rFonts w:ascii="宋体" w:hAnsi="宋体" w:cs="宋体"/>
          <w:color w:val="262626" w:themeColor="text1" w:themeTint="D9"/>
          <w:kern w:val="0"/>
          <w:sz w:val="24"/>
        </w:rPr>
      </w:pP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（</w:t>
      </w:r>
      <w:r w:rsidR="00CD793F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2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）</w:t>
      </w:r>
      <w:r w:rsidR="006C7877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分别对应填写各专项特长生报名登记表，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近期2寸彩色证件照片</w:t>
      </w:r>
      <w:r w:rsidR="006C7877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2</w:t>
      </w:r>
      <w:r w:rsidR="00CB2ED1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张（</w:t>
      </w:r>
      <w:r w:rsidR="006C7877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贴于表内1张，</w:t>
      </w:r>
      <w:proofErr w:type="gramStart"/>
      <w:r w:rsidR="006C7877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交学校</w:t>
      </w:r>
      <w:proofErr w:type="gramEnd"/>
      <w:r w:rsidR="006C7877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1 张</w:t>
      </w:r>
      <w:r w:rsidR="00E40F6D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，背面写上姓名</w:t>
      </w:r>
      <w:r w:rsidR="00CB2ED1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）</w:t>
      </w:r>
      <w:r w:rsidR="006C7877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。</w:t>
      </w:r>
    </w:p>
    <w:p w:rsidR="00E877D3" w:rsidRPr="00B16361" w:rsidRDefault="00CB51AE" w:rsidP="005B50C5">
      <w:pPr>
        <w:spacing w:line="276" w:lineRule="auto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b/>
          <w:color w:val="262626" w:themeColor="text1" w:themeTint="D9"/>
          <w:sz w:val="24"/>
        </w:rPr>
        <w:t>（三）</w:t>
      </w:r>
      <w:r w:rsidR="006D3040" w:rsidRPr="00B16361">
        <w:rPr>
          <w:rFonts w:ascii="宋体" w:hAnsi="宋体" w:hint="eastAsia"/>
          <w:b/>
          <w:color w:val="262626" w:themeColor="text1" w:themeTint="D9"/>
          <w:sz w:val="24"/>
        </w:rPr>
        <w:t>报名时间、地点及程序</w:t>
      </w:r>
    </w:p>
    <w:p w:rsidR="00381D7E" w:rsidRPr="00B16361" w:rsidRDefault="00381D7E" w:rsidP="00C20602">
      <w:pPr>
        <w:spacing w:line="276" w:lineRule="auto"/>
        <w:ind w:leftChars="114" w:left="239" w:firstLineChars="100" w:firstLine="24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1</w:t>
      </w:r>
      <w:r w:rsidR="00430A00" w:rsidRPr="00B16361">
        <w:rPr>
          <w:rFonts w:ascii="宋体" w:hAnsi="宋体" w:hint="eastAsia"/>
          <w:color w:val="262626" w:themeColor="text1" w:themeTint="D9"/>
          <w:sz w:val="24"/>
        </w:rPr>
        <w:t>、</w:t>
      </w:r>
      <w:r w:rsidR="00E877D3" w:rsidRPr="00B16361">
        <w:rPr>
          <w:rFonts w:ascii="宋体" w:hAnsi="宋体" w:hint="eastAsia"/>
          <w:color w:val="262626" w:themeColor="text1" w:themeTint="D9"/>
          <w:sz w:val="24"/>
        </w:rPr>
        <w:t>时间：</w:t>
      </w:r>
      <w:r w:rsidR="000E6620" w:rsidRPr="00B16361">
        <w:rPr>
          <w:rFonts w:ascii="宋体" w:hAnsi="宋体"/>
          <w:color w:val="262626" w:themeColor="text1" w:themeTint="D9"/>
          <w:sz w:val="24"/>
        </w:rPr>
        <w:t>201</w:t>
      </w:r>
      <w:r w:rsidR="00422E92" w:rsidRPr="00B16361">
        <w:rPr>
          <w:rFonts w:ascii="宋体" w:hAnsi="宋体" w:hint="eastAsia"/>
          <w:color w:val="262626" w:themeColor="text1" w:themeTint="D9"/>
          <w:sz w:val="24"/>
        </w:rPr>
        <w:t>8</w:t>
      </w:r>
      <w:r w:rsidR="000E6620" w:rsidRPr="00B16361">
        <w:rPr>
          <w:rFonts w:ascii="宋体" w:hAnsi="宋体" w:hint="eastAsia"/>
          <w:color w:val="262626" w:themeColor="text1" w:themeTint="D9"/>
          <w:sz w:val="24"/>
        </w:rPr>
        <w:t>年</w:t>
      </w:r>
      <w:r w:rsidR="00715E4F" w:rsidRPr="00B16361">
        <w:rPr>
          <w:rFonts w:ascii="宋体" w:hAnsi="宋体" w:hint="eastAsia"/>
          <w:color w:val="262626" w:themeColor="text1" w:themeTint="D9"/>
          <w:sz w:val="24"/>
        </w:rPr>
        <w:t xml:space="preserve"> </w:t>
      </w:r>
      <w:r w:rsidR="00E340D3" w:rsidRPr="00B16361">
        <w:rPr>
          <w:rFonts w:ascii="宋体" w:hAnsi="宋体" w:hint="eastAsia"/>
          <w:color w:val="262626" w:themeColor="text1" w:themeTint="D9"/>
          <w:sz w:val="24"/>
        </w:rPr>
        <w:t>5</w:t>
      </w:r>
      <w:r w:rsidR="00715E4F" w:rsidRPr="00B16361">
        <w:rPr>
          <w:rFonts w:ascii="宋体" w:hAnsi="宋体" w:hint="eastAsia"/>
          <w:color w:val="262626" w:themeColor="text1" w:themeTint="D9"/>
          <w:sz w:val="24"/>
        </w:rPr>
        <w:t xml:space="preserve"> </w:t>
      </w:r>
      <w:r w:rsidR="000E6620" w:rsidRPr="00B16361">
        <w:rPr>
          <w:rFonts w:ascii="宋体" w:hAnsi="宋体" w:hint="eastAsia"/>
          <w:color w:val="262626" w:themeColor="text1" w:themeTint="D9"/>
          <w:sz w:val="24"/>
        </w:rPr>
        <w:t>月</w:t>
      </w:r>
      <w:r w:rsidR="00422E92" w:rsidRPr="00B16361">
        <w:rPr>
          <w:rFonts w:ascii="宋体" w:hAnsi="宋体" w:hint="eastAsia"/>
          <w:color w:val="262626" w:themeColor="text1" w:themeTint="D9"/>
          <w:sz w:val="24"/>
        </w:rPr>
        <w:t>19日</w:t>
      </w:r>
      <w:r w:rsidR="004D01AB" w:rsidRPr="00B16361">
        <w:rPr>
          <w:rFonts w:ascii="宋体" w:hAnsi="宋体" w:hint="eastAsia"/>
          <w:color w:val="262626" w:themeColor="text1" w:themeTint="D9"/>
          <w:sz w:val="24"/>
        </w:rPr>
        <w:t>--</w:t>
      </w:r>
      <w:r w:rsidR="00422E92" w:rsidRPr="00B16361">
        <w:rPr>
          <w:rFonts w:ascii="宋体" w:hAnsi="宋体" w:hint="eastAsia"/>
          <w:color w:val="262626" w:themeColor="text1" w:themeTint="D9"/>
          <w:sz w:val="24"/>
        </w:rPr>
        <w:t>24</w:t>
      </w:r>
      <w:r w:rsidR="00CE5A0E" w:rsidRPr="00B16361">
        <w:rPr>
          <w:rFonts w:ascii="宋体" w:hAnsi="宋体" w:hint="eastAsia"/>
          <w:color w:val="262626" w:themeColor="text1" w:themeTint="D9"/>
          <w:sz w:val="24"/>
        </w:rPr>
        <w:t>日</w:t>
      </w:r>
      <w:r w:rsidR="00E340D3" w:rsidRPr="00B16361">
        <w:rPr>
          <w:rFonts w:ascii="宋体" w:hAnsi="宋体" w:hint="eastAsia"/>
          <w:color w:val="262626" w:themeColor="text1" w:themeTint="D9"/>
          <w:sz w:val="24"/>
        </w:rPr>
        <w:t>上午</w:t>
      </w:r>
      <w:r w:rsidR="00E340D3" w:rsidRPr="00B16361">
        <w:rPr>
          <w:rFonts w:ascii="宋体" w:hAnsi="宋体"/>
          <w:color w:val="262626" w:themeColor="text1" w:themeTint="D9"/>
          <w:sz w:val="24"/>
        </w:rPr>
        <w:t>8:30—1</w:t>
      </w:r>
      <w:r w:rsidR="00155793" w:rsidRPr="00B16361">
        <w:rPr>
          <w:rFonts w:ascii="宋体" w:hAnsi="宋体" w:hint="eastAsia"/>
          <w:color w:val="262626" w:themeColor="text1" w:themeTint="D9"/>
          <w:sz w:val="24"/>
        </w:rPr>
        <w:t>2</w:t>
      </w:r>
      <w:r w:rsidR="00E340D3" w:rsidRPr="00B16361">
        <w:rPr>
          <w:rFonts w:ascii="宋体" w:hAnsi="宋体"/>
          <w:color w:val="262626" w:themeColor="text1" w:themeTint="D9"/>
          <w:sz w:val="24"/>
        </w:rPr>
        <w:t>:00</w:t>
      </w:r>
      <w:r w:rsidR="00C20602" w:rsidRPr="00B16361">
        <w:rPr>
          <w:rFonts w:ascii="宋体" w:hAnsi="宋体" w:hint="eastAsia"/>
          <w:color w:val="262626" w:themeColor="text1" w:themeTint="D9"/>
          <w:sz w:val="24"/>
        </w:rPr>
        <w:t>，</w:t>
      </w:r>
      <w:r w:rsidRPr="00B16361">
        <w:rPr>
          <w:rFonts w:ascii="宋体" w:hAnsi="宋体" w:hint="eastAsia"/>
          <w:color w:val="262626" w:themeColor="text1" w:themeTint="D9"/>
          <w:sz w:val="24"/>
        </w:rPr>
        <w:t>下午14</w:t>
      </w:r>
      <w:r w:rsidRPr="00B16361">
        <w:rPr>
          <w:rFonts w:ascii="宋体" w:hAnsi="宋体"/>
          <w:color w:val="262626" w:themeColor="text1" w:themeTint="D9"/>
          <w:sz w:val="24"/>
        </w:rPr>
        <w:t>:30—</w:t>
      </w:r>
      <w:r w:rsidR="00346EB9" w:rsidRPr="00B16361">
        <w:rPr>
          <w:rFonts w:ascii="宋体" w:hAnsi="宋体" w:hint="eastAsia"/>
          <w:color w:val="262626" w:themeColor="text1" w:themeTint="D9"/>
          <w:sz w:val="24"/>
        </w:rPr>
        <w:t>17:</w:t>
      </w:r>
      <w:r w:rsidR="00155793" w:rsidRPr="00B16361">
        <w:rPr>
          <w:rFonts w:ascii="宋体" w:hAnsi="宋体" w:hint="eastAsia"/>
          <w:color w:val="262626" w:themeColor="text1" w:themeTint="D9"/>
          <w:sz w:val="24"/>
        </w:rPr>
        <w:t>3</w:t>
      </w:r>
      <w:r w:rsidR="00346EB9" w:rsidRPr="00B16361">
        <w:rPr>
          <w:rFonts w:ascii="宋体" w:hAnsi="宋体" w:hint="eastAsia"/>
          <w:color w:val="262626" w:themeColor="text1" w:themeTint="D9"/>
          <w:sz w:val="24"/>
        </w:rPr>
        <w:t>0</w:t>
      </w:r>
    </w:p>
    <w:p w:rsidR="00E55513" w:rsidRPr="00B16361" w:rsidRDefault="00E55513" w:rsidP="00C20602">
      <w:pPr>
        <w:spacing w:line="276" w:lineRule="auto"/>
        <w:ind w:firstLineChars="550" w:firstLine="132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（联系</w:t>
      </w:r>
      <w:r w:rsidR="00422E92" w:rsidRPr="00B16361">
        <w:rPr>
          <w:rFonts w:ascii="宋体" w:hAnsi="宋体" w:hint="eastAsia"/>
          <w:color w:val="262626" w:themeColor="text1" w:themeTint="D9"/>
          <w:sz w:val="24"/>
        </w:rPr>
        <w:t>电话</w:t>
      </w:r>
      <w:r w:rsidR="009D031F" w:rsidRPr="00B16361">
        <w:rPr>
          <w:rFonts w:ascii="宋体" w:hAnsi="宋体" w:hint="eastAsia"/>
          <w:color w:val="262626" w:themeColor="text1" w:themeTint="D9"/>
          <w:sz w:val="24"/>
        </w:rPr>
        <w:t>：</w:t>
      </w:r>
      <w:r w:rsidR="00744669" w:rsidRPr="00B16361">
        <w:rPr>
          <w:rFonts w:ascii="宋体" w:hAnsi="宋体"/>
          <w:color w:val="262626" w:themeColor="text1" w:themeTint="D9"/>
          <w:sz w:val="24"/>
        </w:rPr>
        <w:t>83</w:t>
      </w:r>
      <w:r w:rsidR="007449F3" w:rsidRPr="00B16361">
        <w:rPr>
          <w:rFonts w:ascii="宋体" w:hAnsi="宋体" w:hint="eastAsia"/>
          <w:color w:val="262626" w:themeColor="text1" w:themeTint="D9"/>
          <w:sz w:val="24"/>
        </w:rPr>
        <w:t>237399</w:t>
      </w:r>
      <w:r w:rsidR="00E340D3" w:rsidRPr="00B16361">
        <w:rPr>
          <w:rFonts w:ascii="宋体" w:hAnsi="宋体" w:hint="eastAsia"/>
          <w:color w:val="262626" w:themeColor="text1" w:themeTint="D9"/>
          <w:sz w:val="24"/>
        </w:rPr>
        <w:t>、833611</w:t>
      </w:r>
      <w:r w:rsidR="00744669" w:rsidRPr="00B16361">
        <w:rPr>
          <w:rFonts w:ascii="宋体" w:hAnsi="宋体"/>
          <w:color w:val="262626" w:themeColor="text1" w:themeTint="D9"/>
          <w:sz w:val="24"/>
        </w:rPr>
        <w:t>29</w:t>
      </w:r>
      <w:r w:rsidRPr="00B16361">
        <w:rPr>
          <w:rFonts w:ascii="宋体" w:hAnsi="宋体" w:hint="eastAsia"/>
          <w:color w:val="262626" w:themeColor="text1" w:themeTint="D9"/>
          <w:sz w:val="24"/>
        </w:rPr>
        <w:t>）</w:t>
      </w:r>
    </w:p>
    <w:p w:rsidR="007449F3" w:rsidRPr="00B16361" w:rsidRDefault="000E6620" w:rsidP="007D077C">
      <w:pPr>
        <w:spacing w:line="276" w:lineRule="auto"/>
        <w:ind w:leftChars="248" w:left="3137" w:hangingChars="1090" w:hanging="2616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2</w:t>
      </w:r>
      <w:r w:rsidR="00430A00" w:rsidRPr="00B16361">
        <w:rPr>
          <w:rFonts w:ascii="宋体" w:hAnsi="宋体" w:hint="eastAsia"/>
          <w:color w:val="262626" w:themeColor="text1" w:themeTint="D9"/>
          <w:sz w:val="24"/>
        </w:rPr>
        <w:t>、</w:t>
      </w:r>
      <w:r w:rsidR="00E877D3" w:rsidRPr="00B16361">
        <w:rPr>
          <w:rFonts w:ascii="宋体" w:hAnsi="宋体" w:hint="eastAsia"/>
          <w:color w:val="262626" w:themeColor="text1" w:themeTint="D9"/>
          <w:sz w:val="24"/>
        </w:rPr>
        <w:t>地点：</w:t>
      </w:r>
      <w:r w:rsidR="00744669" w:rsidRPr="00B16361">
        <w:rPr>
          <w:rFonts w:ascii="宋体" w:hAnsi="宋体" w:hint="eastAsia"/>
          <w:color w:val="262626" w:themeColor="text1" w:themeTint="D9"/>
          <w:sz w:val="24"/>
        </w:rPr>
        <w:t>深圳实验</w:t>
      </w:r>
      <w:r w:rsidR="00E03651" w:rsidRPr="00B16361">
        <w:rPr>
          <w:rFonts w:ascii="宋体" w:hAnsi="宋体" w:hint="eastAsia"/>
          <w:color w:val="262626" w:themeColor="text1" w:themeTint="D9"/>
          <w:sz w:val="24"/>
        </w:rPr>
        <w:t>教育</w:t>
      </w:r>
      <w:r w:rsidR="00744669" w:rsidRPr="00B16361">
        <w:rPr>
          <w:rFonts w:ascii="宋体" w:hAnsi="宋体" w:hint="eastAsia"/>
          <w:color w:val="262626" w:themeColor="text1" w:themeTint="D9"/>
          <w:sz w:val="24"/>
        </w:rPr>
        <w:t>培训中心</w:t>
      </w:r>
    </w:p>
    <w:p w:rsidR="0046389E" w:rsidRPr="00B16361" w:rsidRDefault="00E42BF2" w:rsidP="007449F3">
      <w:pPr>
        <w:spacing w:line="276" w:lineRule="auto"/>
        <w:ind w:leftChars="648" w:left="3017" w:hangingChars="690" w:hanging="1656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（福田区百花</w:t>
      </w:r>
      <w:r w:rsidR="00346EB9" w:rsidRPr="00B16361">
        <w:rPr>
          <w:rFonts w:ascii="宋体" w:hAnsi="宋体" w:hint="eastAsia"/>
          <w:color w:val="262626" w:themeColor="text1" w:themeTint="D9"/>
          <w:sz w:val="24"/>
        </w:rPr>
        <w:t>二</w:t>
      </w:r>
      <w:r w:rsidRPr="00B16361">
        <w:rPr>
          <w:rFonts w:ascii="宋体" w:hAnsi="宋体" w:hint="eastAsia"/>
          <w:color w:val="262626" w:themeColor="text1" w:themeTint="D9"/>
          <w:sz w:val="24"/>
        </w:rPr>
        <w:t>路</w:t>
      </w:r>
      <w:r w:rsidR="00346EB9" w:rsidRPr="00B16361">
        <w:rPr>
          <w:rFonts w:ascii="宋体" w:hAnsi="宋体" w:hint="eastAsia"/>
          <w:color w:val="262626" w:themeColor="text1" w:themeTint="D9"/>
          <w:sz w:val="24"/>
        </w:rPr>
        <w:t>66号实验综合楼</w:t>
      </w:r>
      <w:r w:rsidR="007449F3" w:rsidRPr="00B16361">
        <w:rPr>
          <w:rFonts w:ascii="宋体" w:hAnsi="宋体" w:hint="eastAsia"/>
          <w:color w:val="262626" w:themeColor="text1" w:themeTint="D9"/>
          <w:sz w:val="24"/>
        </w:rPr>
        <w:t>三单元一</w:t>
      </w:r>
      <w:r w:rsidR="00346EB9" w:rsidRPr="00B16361">
        <w:rPr>
          <w:rFonts w:ascii="宋体" w:hAnsi="宋体" w:hint="eastAsia"/>
          <w:color w:val="262626" w:themeColor="text1" w:themeTint="D9"/>
          <w:sz w:val="24"/>
        </w:rPr>
        <w:t>楼</w:t>
      </w:r>
      <w:r w:rsidR="00300CFB" w:rsidRPr="00B16361">
        <w:rPr>
          <w:rFonts w:ascii="宋体" w:hAnsi="宋体" w:hint="eastAsia"/>
          <w:color w:val="262626" w:themeColor="text1" w:themeTint="D9"/>
          <w:sz w:val="24"/>
        </w:rPr>
        <w:t>，初中部后门旁</w:t>
      </w:r>
      <w:r w:rsidR="00744669" w:rsidRPr="00B16361">
        <w:rPr>
          <w:rFonts w:ascii="宋体" w:hAnsi="宋体" w:hint="eastAsia"/>
          <w:color w:val="262626" w:themeColor="text1" w:themeTint="D9"/>
          <w:sz w:val="24"/>
        </w:rPr>
        <w:t>）</w:t>
      </w:r>
    </w:p>
    <w:p w:rsidR="00381D7E" w:rsidRPr="00B16361" w:rsidRDefault="00381D7E" w:rsidP="005B50C5">
      <w:pPr>
        <w:spacing w:line="276" w:lineRule="auto"/>
        <w:ind w:leftChars="114" w:left="239" w:firstLineChars="149" w:firstLine="358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3</w:t>
      </w:r>
      <w:r w:rsidR="00430A00" w:rsidRPr="00B16361">
        <w:rPr>
          <w:rFonts w:ascii="宋体" w:hAnsi="宋体" w:hint="eastAsia"/>
          <w:color w:val="262626" w:themeColor="text1" w:themeTint="D9"/>
          <w:sz w:val="24"/>
        </w:rPr>
        <w:t>、</w:t>
      </w:r>
      <w:r w:rsidRPr="00B16361">
        <w:rPr>
          <w:rFonts w:ascii="宋体" w:hAnsi="宋体" w:hint="eastAsia"/>
          <w:color w:val="262626" w:themeColor="text1" w:themeTint="D9"/>
          <w:sz w:val="24"/>
        </w:rPr>
        <w:t>报名</w:t>
      </w:r>
      <w:r w:rsidR="00A355DF" w:rsidRPr="00B16361">
        <w:rPr>
          <w:rFonts w:ascii="宋体" w:hAnsi="宋体" w:hint="eastAsia"/>
          <w:color w:val="262626" w:themeColor="text1" w:themeTint="D9"/>
          <w:sz w:val="24"/>
        </w:rPr>
        <w:t>程序：</w:t>
      </w:r>
      <w:r w:rsidR="003D400B" w:rsidRPr="00B16361">
        <w:rPr>
          <w:rFonts w:ascii="宋体" w:hAnsi="宋体" w:hint="eastAsia"/>
          <w:color w:val="262626" w:themeColor="text1" w:themeTint="D9"/>
          <w:sz w:val="24"/>
        </w:rPr>
        <w:t>（学生本人到场）</w:t>
      </w:r>
    </w:p>
    <w:p w:rsidR="00E260F7" w:rsidRPr="00B16361" w:rsidRDefault="00430A00" w:rsidP="00E82861">
      <w:pPr>
        <w:spacing w:line="276" w:lineRule="auto"/>
        <w:ind w:leftChars="114" w:left="239" w:firstLineChars="199" w:firstLine="478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（1）</w:t>
      </w:r>
      <w:r w:rsidR="00A355DF" w:rsidRPr="00B16361">
        <w:rPr>
          <w:rFonts w:ascii="宋体" w:hAnsi="宋体" w:hint="eastAsia"/>
          <w:color w:val="262626" w:themeColor="text1" w:themeTint="D9"/>
          <w:sz w:val="24"/>
        </w:rPr>
        <w:t>审验材料；</w:t>
      </w:r>
      <w:r w:rsidRPr="00B16361">
        <w:rPr>
          <w:rFonts w:ascii="宋体" w:hAnsi="宋体" w:hint="eastAsia"/>
          <w:color w:val="262626" w:themeColor="text1" w:themeTint="D9"/>
          <w:sz w:val="24"/>
        </w:rPr>
        <w:t>（2）</w:t>
      </w:r>
      <w:r w:rsidR="00A355DF" w:rsidRPr="00B16361">
        <w:rPr>
          <w:rFonts w:ascii="宋体" w:hAnsi="宋体" w:hint="eastAsia"/>
          <w:color w:val="262626" w:themeColor="text1" w:themeTint="D9"/>
          <w:sz w:val="24"/>
        </w:rPr>
        <w:t>填写报名登记表；</w:t>
      </w:r>
      <w:r w:rsidRPr="00B16361">
        <w:rPr>
          <w:rFonts w:ascii="宋体" w:hAnsi="宋体" w:hint="eastAsia"/>
          <w:color w:val="262626" w:themeColor="text1" w:themeTint="D9"/>
          <w:sz w:val="24"/>
        </w:rPr>
        <w:t>（3</w:t>
      </w:r>
      <w:r w:rsidRPr="00B16361">
        <w:rPr>
          <w:rFonts w:ascii="宋体" w:hAnsi="宋体"/>
          <w:color w:val="262626" w:themeColor="text1" w:themeTint="D9"/>
          <w:sz w:val="24"/>
        </w:rPr>
        <w:t>）</w:t>
      </w:r>
      <w:r w:rsidR="003F2873" w:rsidRPr="00B16361">
        <w:rPr>
          <w:rFonts w:ascii="宋体" w:hAnsi="宋体" w:hint="eastAsia"/>
          <w:color w:val="262626" w:themeColor="text1" w:themeTint="D9"/>
          <w:sz w:val="24"/>
        </w:rPr>
        <w:t>领取准考证。</w:t>
      </w:r>
      <w:r w:rsidR="001354D9" w:rsidRPr="00B16361">
        <w:rPr>
          <w:rFonts w:ascii="宋体" w:hAnsi="宋体" w:hint="eastAsia"/>
          <w:color w:val="262626" w:themeColor="text1" w:themeTint="D9"/>
          <w:sz w:val="24"/>
        </w:rPr>
        <w:t xml:space="preserve"> </w:t>
      </w:r>
    </w:p>
    <w:p w:rsidR="00021540" w:rsidRPr="00B16361" w:rsidRDefault="00661723" w:rsidP="00661723">
      <w:pPr>
        <w:spacing w:line="276" w:lineRule="auto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b/>
          <w:color w:val="262626" w:themeColor="text1" w:themeTint="D9"/>
          <w:sz w:val="24"/>
        </w:rPr>
        <w:t>（四）网上填报特长生志愿：</w:t>
      </w:r>
      <w:r w:rsidR="00715E4F" w:rsidRPr="00B16361">
        <w:rPr>
          <w:rFonts w:ascii="宋体" w:hAnsi="宋体" w:hint="eastAsia"/>
          <w:color w:val="262626" w:themeColor="text1" w:themeTint="D9"/>
          <w:sz w:val="24"/>
        </w:rPr>
        <w:t xml:space="preserve"> </w:t>
      </w:r>
      <w:r w:rsidR="00B14BC5" w:rsidRPr="00B16361">
        <w:rPr>
          <w:rFonts w:ascii="宋体" w:hAnsi="宋体" w:hint="eastAsia"/>
          <w:color w:val="262626" w:themeColor="text1" w:themeTint="D9"/>
          <w:sz w:val="24"/>
        </w:rPr>
        <w:t>5</w:t>
      </w:r>
      <w:r w:rsidRPr="00B16361">
        <w:rPr>
          <w:rFonts w:ascii="宋体" w:hAnsi="宋体" w:hint="eastAsia"/>
          <w:color w:val="262626" w:themeColor="text1" w:themeTint="D9"/>
          <w:sz w:val="24"/>
        </w:rPr>
        <w:t>月</w:t>
      </w:r>
      <w:r w:rsidR="004D01AB" w:rsidRPr="00B16361">
        <w:rPr>
          <w:rFonts w:ascii="宋体" w:hAnsi="宋体" w:hint="eastAsia"/>
          <w:color w:val="262626" w:themeColor="text1" w:themeTint="D9"/>
          <w:sz w:val="24"/>
        </w:rPr>
        <w:t>25</w:t>
      </w:r>
      <w:r w:rsidRPr="00B16361">
        <w:rPr>
          <w:rFonts w:ascii="宋体" w:hAnsi="宋体" w:hint="eastAsia"/>
          <w:color w:val="262626" w:themeColor="text1" w:themeTint="D9"/>
          <w:sz w:val="24"/>
        </w:rPr>
        <w:t>日</w:t>
      </w:r>
      <w:r w:rsidR="004D01AB" w:rsidRPr="00B16361">
        <w:rPr>
          <w:rFonts w:ascii="宋体" w:hAnsi="宋体" w:hint="eastAsia"/>
          <w:color w:val="262626" w:themeColor="text1" w:themeTint="D9"/>
          <w:sz w:val="24"/>
        </w:rPr>
        <w:t>--30</w:t>
      </w:r>
      <w:r w:rsidR="00715E4F" w:rsidRPr="00B16361">
        <w:rPr>
          <w:rFonts w:ascii="宋体" w:hAnsi="宋体" w:hint="eastAsia"/>
          <w:color w:val="262626" w:themeColor="text1" w:themeTint="D9"/>
          <w:sz w:val="24"/>
        </w:rPr>
        <w:t xml:space="preserve"> </w:t>
      </w:r>
      <w:r w:rsidRPr="00B16361">
        <w:rPr>
          <w:rFonts w:ascii="宋体" w:hAnsi="宋体" w:hint="eastAsia"/>
          <w:color w:val="262626" w:themeColor="text1" w:themeTint="D9"/>
          <w:sz w:val="24"/>
        </w:rPr>
        <w:t>日</w:t>
      </w:r>
    </w:p>
    <w:p w:rsidR="002B66CD" w:rsidRPr="00B16361" w:rsidRDefault="00402AD5" w:rsidP="005B50C5">
      <w:pPr>
        <w:spacing w:line="276" w:lineRule="auto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b/>
          <w:color w:val="262626" w:themeColor="text1" w:themeTint="D9"/>
          <w:sz w:val="24"/>
        </w:rPr>
        <w:t>三、</w:t>
      </w:r>
      <w:r w:rsidR="00A74339" w:rsidRPr="00B16361">
        <w:rPr>
          <w:rFonts w:ascii="宋体" w:hAnsi="宋体" w:hint="eastAsia"/>
          <w:b/>
          <w:color w:val="262626" w:themeColor="text1" w:themeTint="D9"/>
          <w:sz w:val="24"/>
        </w:rPr>
        <w:t>特长生</w:t>
      </w:r>
      <w:r w:rsidR="006D3040" w:rsidRPr="00B16361">
        <w:rPr>
          <w:rFonts w:ascii="宋体" w:hAnsi="宋体" w:hint="eastAsia"/>
          <w:b/>
          <w:color w:val="262626" w:themeColor="text1" w:themeTint="D9"/>
          <w:sz w:val="24"/>
        </w:rPr>
        <w:t>考核</w:t>
      </w:r>
    </w:p>
    <w:p w:rsidR="006D3040" w:rsidRPr="00B16361" w:rsidRDefault="00AC609E" w:rsidP="005B50C5">
      <w:pPr>
        <w:spacing w:line="276" w:lineRule="auto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 xml:space="preserve">   </w:t>
      </w:r>
      <w:r w:rsidR="002B66CD" w:rsidRPr="00B16361">
        <w:rPr>
          <w:rFonts w:ascii="宋体" w:hAnsi="宋体" w:hint="eastAsia"/>
          <w:color w:val="262626" w:themeColor="text1" w:themeTint="D9"/>
          <w:sz w:val="24"/>
        </w:rPr>
        <w:t>1</w:t>
      </w:r>
      <w:r w:rsidR="00507C15" w:rsidRPr="00B16361">
        <w:rPr>
          <w:rFonts w:ascii="宋体" w:hAnsi="宋体" w:hint="eastAsia"/>
          <w:color w:val="262626" w:themeColor="text1" w:themeTint="D9"/>
          <w:sz w:val="24"/>
        </w:rPr>
        <w:t>.</w:t>
      </w:r>
      <w:r w:rsidR="002B66CD" w:rsidRPr="00B16361">
        <w:rPr>
          <w:rFonts w:ascii="宋体" w:hAnsi="宋体" w:hint="eastAsia"/>
          <w:b/>
          <w:color w:val="262626" w:themeColor="text1" w:themeTint="D9"/>
          <w:sz w:val="24"/>
        </w:rPr>
        <w:t>考核</w:t>
      </w:r>
      <w:r w:rsidR="00E61681" w:rsidRPr="00B16361">
        <w:rPr>
          <w:rFonts w:ascii="宋体" w:hAnsi="宋体" w:hint="eastAsia"/>
          <w:b/>
          <w:color w:val="262626" w:themeColor="text1" w:themeTint="D9"/>
          <w:sz w:val="24"/>
        </w:rPr>
        <w:t>时间及地点</w:t>
      </w:r>
    </w:p>
    <w:p w:rsidR="00E82DDA" w:rsidRPr="00B16361" w:rsidRDefault="00B14BC5" w:rsidP="005B50C5">
      <w:pPr>
        <w:spacing w:line="276" w:lineRule="auto"/>
        <w:ind w:firstLineChars="425" w:firstLine="1024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b/>
          <w:color w:val="262626" w:themeColor="text1" w:themeTint="D9"/>
          <w:sz w:val="24"/>
        </w:rPr>
        <w:t>足球</w:t>
      </w:r>
    </w:p>
    <w:p w:rsidR="00407AB9" w:rsidRPr="00B16361" w:rsidRDefault="00E2297E" w:rsidP="005B50C5">
      <w:pPr>
        <w:spacing w:line="276" w:lineRule="auto"/>
        <w:ind w:firstLineChars="425" w:firstLine="1020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lastRenderedPageBreak/>
        <w:t>时间：</w:t>
      </w:r>
      <w:r w:rsidRPr="00B16361">
        <w:rPr>
          <w:rFonts w:ascii="宋体" w:hAnsi="宋体"/>
          <w:color w:val="262626" w:themeColor="text1" w:themeTint="D9"/>
          <w:sz w:val="24"/>
        </w:rPr>
        <w:t>201</w:t>
      </w:r>
      <w:r w:rsidR="009800C5" w:rsidRPr="00B16361">
        <w:rPr>
          <w:rFonts w:ascii="宋体" w:hAnsi="宋体" w:hint="eastAsia"/>
          <w:color w:val="262626" w:themeColor="text1" w:themeTint="D9"/>
          <w:sz w:val="24"/>
        </w:rPr>
        <w:t>8</w:t>
      </w:r>
      <w:r w:rsidRPr="00B16361">
        <w:rPr>
          <w:rFonts w:ascii="宋体" w:hAnsi="宋体" w:hint="eastAsia"/>
          <w:color w:val="262626" w:themeColor="text1" w:themeTint="D9"/>
          <w:sz w:val="24"/>
        </w:rPr>
        <w:t>年</w:t>
      </w:r>
      <w:r w:rsidR="00D50C38" w:rsidRPr="00B16361">
        <w:rPr>
          <w:rFonts w:ascii="宋体" w:hAnsi="宋体" w:hint="eastAsia"/>
          <w:color w:val="262626" w:themeColor="text1" w:themeTint="D9"/>
          <w:sz w:val="24"/>
        </w:rPr>
        <w:t>6</w:t>
      </w:r>
      <w:r w:rsidRPr="00B16361">
        <w:rPr>
          <w:rFonts w:ascii="宋体" w:hAnsi="宋体" w:hint="eastAsia"/>
          <w:color w:val="262626" w:themeColor="text1" w:themeTint="D9"/>
          <w:sz w:val="24"/>
        </w:rPr>
        <w:t>月</w:t>
      </w:r>
      <w:r w:rsidR="00D50C38" w:rsidRPr="00B16361">
        <w:rPr>
          <w:rFonts w:ascii="宋体" w:hAnsi="宋体" w:hint="eastAsia"/>
          <w:color w:val="262626" w:themeColor="text1" w:themeTint="D9"/>
          <w:sz w:val="24"/>
        </w:rPr>
        <w:t>30</w:t>
      </w:r>
      <w:r w:rsidR="00715E4F" w:rsidRPr="00B16361">
        <w:rPr>
          <w:rFonts w:ascii="宋体" w:hAnsi="宋体" w:hint="eastAsia"/>
          <w:color w:val="262626" w:themeColor="text1" w:themeTint="D9"/>
          <w:sz w:val="24"/>
        </w:rPr>
        <w:t xml:space="preserve"> </w:t>
      </w:r>
      <w:r w:rsidRPr="00B16361">
        <w:rPr>
          <w:rFonts w:ascii="宋体" w:hAnsi="宋体" w:hint="eastAsia"/>
          <w:color w:val="262626" w:themeColor="text1" w:themeTint="D9"/>
          <w:sz w:val="24"/>
        </w:rPr>
        <w:t>日（周六）</w:t>
      </w:r>
      <w:r w:rsidRPr="00B16361">
        <w:rPr>
          <w:rFonts w:ascii="宋体" w:hAnsi="宋体"/>
          <w:color w:val="262626" w:themeColor="text1" w:themeTint="D9"/>
          <w:sz w:val="24"/>
        </w:rPr>
        <w:t>8:30—1</w:t>
      </w:r>
      <w:r w:rsidR="009800C5" w:rsidRPr="00B16361">
        <w:rPr>
          <w:rFonts w:ascii="宋体" w:hAnsi="宋体" w:hint="eastAsia"/>
          <w:color w:val="262626" w:themeColor="text1" w:themeTint="D9"/>
          <w:sz w:val="24"/>
        </w:rPr>
        <w:t>1</w:t>
      </w:r>
      <w:r w:rsidR="009800C5" w:rsidRPr="00B16361">
        <w:rPr>
          <w:rFonts w:ascii="宋体" w:hAnsi="宋体"/>
          <w:color w:val="262626" w:themeColor="text1" w:themeTint="D9"/>
          <w:sz w:val="24"/>
        </w:rPr>
        <w:t>:</w:t>
      </w:r>
      <w:r w:rsidR="009800C5" w:rsidRPr="00B16361">
        <w:rPr>
          <w:rFonts w:ascii="宋体" w:hAnsi="宋体" w:hint="eastAsia"/>
          <w:color w:val="262626" w:themeColor="text1" w:themeTint="D9"/>
          <w:sz w:val="24"/>
        </w:rPr>
        <w:t>0</w:t>
      </w:r>
      <w:r w:rsidRPr="00B16361">
        <w:rPr>
          <w:rFonts w:ascii="宋体" w:hAnsi="宋体"/>
          <w:color w:val="262626" w:themeColor="text1" w:themeTint="D9"/>
          <w:sz w:val="24"/>
        </w:rPr>
        <w:t>0</w:t>
      </w:r>
    </w:p>
    <w:p w:rsidR="001B4EF9" w:rsidRPr="00B16361" w:rsidRDefault="00E2297E" w:rsidP="005B50C5">
      <w:pPr>
        <w:spacing w:line="276" w:lineRule="auto"/>
        <w:ind w:firstLineChars="425" w:firstLine="1020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地点：</w:t>
      </w:r>
      <w:r w:rsidR="00AA475F" w:rsidRPr="00B16361">
        <w:rPr>
          <w:rFonts w:ascii="宋体" w:hAnsi="宋体" w:hint="eastAsia"/>
          <w:color w:val="262626" w:themeColor="text1" w:themeTint="D9"/>
          <w:sz w:val="24"/>
        </w:rPr>
        <w:t>深圳实验学校</w:t>
      </w:r>
      <w:r w:rsidR="00407AB9" w:rsidRPr="00B16361">
        <w:rPr>
          <w:rFonts w:ascii="宋体" w:hAnsi="宋体" w:hint="eastAsia"/>
          <w:color w:val="262626" w:themeColor="text1" w:themeTint="D9"/>
          <w:sz w:val="24"/>
        </w:rPr>
        <w:t>中学部（</w:t>
      </w:r>
      <w:r w:rsidR="008A679A" w:rsidRPr="00B16361">
        <w:rPr>
          <w:rFonts w:ascii="宋体" w:hAnsi="宋体" w:hint="eastAsia"/>
          <w:color w:val="262626" w:themeColor="text1" w:themeTint="D9"/>
          <w:sz w:val="24"/>
        </w:rPr>
        <w:t>足球场</w:t>
      </w:r>
      <w:r w:rsidR="00407AB9" w:rsidRPr="00B16361">
        <w:rPr>
          <w:rFonts w:ascii="宋体" w:hAnsi="宋体" w:hint="eastAsia"/>
          <w:color w:val="262626" w:themeColor="text1" w:themeTint="D9"/>
          <w:sz w:val="24"/>
        </w:rPr>
        <w:t>）</w:t>
      </w:r>
    </w:p>
    <w:p w:rsidR="00E82DDA" w:rsidRPr="00B16361" w:rsidRDefault="0079678E" w:rsidP="005B50C5">
      <w:pPr>
        <w:spacing w:line="276" w:lineRule="auto"/>
        <w:ind w:firstLineChars="425" w:firstLine="1024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b/>
          <w:color w:val="262626" w:themeColor="text1" w:themeTint="D9"/>
          <w:sz w:val="24"/>
        </w:rPr>
        <w:t>器乐</w:t>
      </w:r>
    </w:p>
    <w:p w:rsidR="002B374D" w:rsidRPr="00B16361" w:rsidRDefault="002B374D" w:rsidP="005B50C5">
      <w:pPr>
        <w:spacing w:line="276" w:lineRule="auto"/>
        <w:ind w:firstLineChars="425" w:firstLine="1020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时间：</w:t>
      </w:r>
      <w:r w:rsidRPr="00B16361">
        <w:rPr>
          <w:rFonts w:ascii="宋体" w:hAnsi="宋体"/>
          <w:color w:val="262626" w:themeColor="text1" w:themeTint="D9"/>
          <w:sz w:val="24"/>
        </w:rPr>
        <w:t>201</w:t>
      </w:r>
      <w:r w:rsidR="009800C5" w:rsidRPr="00B16361">
        <w:rPr>
          <w:rFonts w:ascii="宋体" w:hAnsi="宋体" w:hint="eastAsia"/>
          <w:color w:val="262626" w:themeColor="text1" w:themeTint="D9"/>
          <w:sz w:val="24"/>
        </w:rPr>
        <w:t>8</w:t>
      </w:r>
      <w:r w:rsidRPr="00B16361">
        <w:rPr>
          <w:rFonts w:ascii="宋体" w:hAnsi="宋体" w:hint="eastAsia"/>
          <w:color w:val="262626" w:themeColor="text1" w:themeTint="D9"/>
          <w:sz w:val="24"/>
        </w:rPr>
        <w:t>年</w:t>
      </w:r>
      <w:r w:rsidR="00715E4F" w:rsidRPr="00B16361">
        <w:rPr>
          <w:rFonts w:ascii="宋体" w:hAnsi="宋体" w:hint="eastAsia"/>
          <w:color w:val="262626" w:themeColor="text1" w:themeTint="D9"/>
          <w:sz w:val="24"/>
        </w:rPr>
        <w:t xml:space="preserve"> </w:t>
      </w:r>
      <w:r w:rsidR="00D50C38" w:rsidRPr="00B16361">
        <w:rPr>
          <w:rFonts w:ascii="宋体" w:hAnsi="宋体" w:hint="eastAsia"/>
          <w:color w:val="262626" w:themeColor="text1" w:themeTint="D9"/>
          <w:sz w:val="24"/>
        </w:rPr>
        <w:t>6</w:t>
      </w:r>
      <w:r w:rsidR="008A679A" w:rsidRPr="00B16361">
        <w:rPr>
          <w:rFonts w:ascii="宋体" w:hAnsi="宋体" w:hint="eastAsia"/>
          <w:color w:val="262626" w:themeColor="text1" w:themeTint="D9"/>
          <w:sz w:val="24"/>
        </w:rPr>
        <w:t>月</w:t>
      </w:r>
      <w:r w:rsidR="00D50C38" w:rsidRPr="00B16361">
        <w:rPr>
          <w:rFonts w:ascii="宋体" w:hAnsi="宋体" w:hint="eastAsia"/>
          <w:color w:val="262626" w:themeColor="text1" w:themeTint="D9"/>
          <w:sz w:val="24"/>
        </w:rPr>
        <w:t>30</w:t>
      </w:r>
      <w:r w:rsidR="008A679A" w:rsidRPr="00B16361">
        <w:rPr>
          <w:rFonts w:ascii="宋体" w:hAnsi="宋体" w:hint="eastAsia"/>
          <w:color w:val="262626" w:themeColor="text1" w:themeTint="D9"/>
          <w:sz w:val="24"/>
        </w:rPr>
        <w:t xml:space="preserve"> 日</w:t>
      </w:r>
      <w:r w:rsidR="00EA7E68" w:rsidRPr="00B16361">
        <w:rPr>
          <w:rFonts w:ascii="宋体" w:hAnsi="宋体" w:hint="eastAsia"/>
          <w:color w:val="262626" w:themeColor="text1" w:themeTint="D9"/>
          <w:sz w:val="24"/>
        </w:rPr>
        <w:t>（周六</w:t>
      </w:r>
      <w:r w:rsidRPr="00B16361">
        <w:rPr>
          <w:rFonts w:ascii="宋体" w:hAnsi="宋体" w:hint="eastAsia"/>
          <w:color w:val="262626" w:themeColor="text1" w:themeTint="D9"/>
          <w:sz w:val="24"/>
        </w:rPr>
        <w:t>）</w:t>
      </w:r>
      <w:r w:rsidRPr="00B16361">
        <w:rPr>
          <w:rFonts w:ascii="宋体" w:hAnsi="宋体"/>
          <w:color w:val="262626" w:themeColor="text1" w:themeTint="D9"/>
          <w:sz w:val="24"/>
        </w:rPr>
        <w:t>8:30—12:00</w:t>
      </w:r>
    </w:p>
    <w:p w:rsidR="006D3040" w:rsidRPr="00B16361" w:rsidRDefault="002B374D" w:rsidP="005B50C5">
      <w:pPr>
        <w:spacing w:line="276" w:lineRule="auto"/>
        <w:ind w:left="1078" w:hangingChars="449" w:hanging="1078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/>
          <w:color w:val="262626" w:themeColor="text1" w:themeTint="D9"/>
          <w:sz w:val="24"/>
        </w:rPr>
        <w:t xml:space="preserve">  </w:t>
      </w:r>
      <w:r w:rsidR="00E42BF2" w:rsidRPr="00B16361">
        <w:rPr>
          <w:rFonts w:ascii="宋体" w:hAnsi="宋体" w:hint="eastAsia"/>
          <w:color w:val="262626" w:themeColor="text1" w:themeTint="D9"/>
          <w:sz w:val="24"/>
        </w:rPr>
        <w:t xml:space="preserve">      </w:t>
      </w:r>
      <w:r w:rsidRPr="00B16361">
        <w:rPr>
          <w:rFonts w:ascii="宋体" w:hAnsi="宋体"/>
          <w:color w:val="262626" w:themeColor="text1" w:themeTint="D9"/>
          <w:sz w:val="24"/>
        </w:rPr>
        <w:t xml:space="preserve"> </w:t>
      </w:r>
      <w:r w:rsidRPr="00B16361">
        <w:rPr>
          <w:rFonts w:ascii="宋体" w:hAnsi="宋体" w:hint="eastAsia"/>
          <w:color w:val="262626" w:themeColor="text1" w:themeTint="D9"/>
          <w:sz w:val="24"/>
        </w:rPr>
        <w:t>地点：深圳实验学校中学部</w:t>
      </w:r>
      <w:r w:rsidR="00685DA0" w:rsidRPr="00B16361">
        <w:rPr>
          <w:rFonts w:ascii="宋体" w:hAnsi="宋体" w:hint="eastAsia"/>
          <w:color w:val="262626" w:themeColor="text1" w:themeTint="D9"/>
          <w:sz w:val="24"/>
        </w:rPr>
        <w:t>（</w:t>
      </w:r>
      <w:r w:rsidR="00430A00" w:rsidRPr="00B16361">
        <w:rPr>
          <w:rFonts w:ascii="宋体" w:hAnsi="宋体" w:hint="eastAsia"/>
          <w:color w:val="262626" w:themeColor="text1" w:themeTint="D9"/>
          <w:sz w:val="24"/>
        </w:rPr>
        <w:t>西楼二</w:t>
      </w:r>
      <w:proofErr w:type="gramStart"/>
      <w:r w:rsidRPr="00B16361">
        <w:rPr>
          <w:rFonts w:ascii="宋体" w:hAnsi="宋体" w:hint="eastAsia"/>
          <w:color w:val="262626" w:themeColor="text1" w:themeTint="D9"/>
          <w:sz w:val="24"/>
        </w:rPr>
        <w:t>楼</w:t>
      </w:r>
      <w:r w:rsidR="006E7FB2" w:rsidRPr="00B16361">
        <w:rPr>
          <w:rFonts w:ascii="宋体" w:hAnsi="宋体" w:hint="eastAsia"/>
          <w:color w:val="262626" w:themeColor="text1" w:themeTint="D9"/>
          <w:sz w:val="24"/>
        </w:rPr>
        <w:t>学生</w:t>
      </w:r>
      <w:proofErr w:type="gramEnd"/>
      <w:r w:rsidR="00CB51AE" w:rsidRPr="00B16361">
        <w:rPr>
          <w:rFonts w:ascii="宋体" w:hAnsi="宋体" w:hint="eastAsia"/>
          <w:color w:val="262626" w:themeColor="text1" w:themeTint="D9"/>
          <w:sz w:val="24"/>
        </w:rPr>
        <w:t>交响乐团排练厅</w:t>
      </w:r>
      <w:r w:rsidR="00685DA0" w:rsidRPr="00B16361">
        <w:rPr>
          <w:rFonts w:ascii="宋体" w:hAnsi="宋体" w:hint="eastAsia"/>
          <w:color w:val="262626" w:themeColor="text1" w:themeTint="D9"/>
          <w:sz w:val="24"/>
        </w:rPr>
        <w:t>）</w:t>
      </w:r>
    </w:p>
    <w:p w:rsidR="006D3040" w:rsidRPr="00B16361" w:rsidRDefault="002B66CD" w:rsidP="005B50C5">
      <w:pPr>
        <w:spacing w:line="276" w:lineRule="auto"/>
        <w:ind w:firstLineChars="150" w:firstLine="36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2</w:t>
      </w:r>
      <w:r w:rsidR="00CB51AE" w:rsidRPr="00B16361">
        <w:rPr>
          <w:rFonts w:ascii="宋体" w:hAnsi="宋体" w:hint="eastAsia"/>
          <w:b/>
          <w:color w:val="262626" w:themeColor="text1" w:themeTint="D9"/>
          <w:sz w:val="24"/>
        </w:rPr>
        <w:t>、</w:t>
      </w:r>
      <w:r w:rsidR="006D3040" w:rsidRPr="00B16361">
        <w:rPr>
          <w:rFonts w:ascii="宋体" w:hAnsi="宋体" w:hint="eastAsia"/>
          <w:b/>
          <w:color w:val="262626" w:themeColor="text1" w:themeTint="D9"/>
          <w:sz w:val="24"/>
        </w:rPr>
        <w:t>专业细项的考核内容及评分标准</w:t>
      </w:r>
    </w:p>
    <w:p w:rsidR="003A6FEB" w:rsidRPr="00B16361" w:rsidRDefault="003C7CB0" w:rsidP="00155793">
      <w:pPr>
        <w:adjustRightInd w:val="0"/>
        <w:snapToGrid w:val="0"/>
        <w:spacing w:line="276" w:lineRule="auto"/>
        <w:ind w:leftChars="150" w:left="315" w:firstLineChars="100" w:firstLine="240"/>
        <w:jc w:val="left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（参见“深圳市教育局”网站公布的《深圳市</w:t>
      </w:r>
      <w:r w:rsidR="00155793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公办高中特色团队</w:t>
      </w:r>
      <w:r w:rsidRPr="00B16361">
        <w:rPr>
          <w:rFonts w:ascii="宋体" w:hAnsi="宋体" w:hint="eastAsia"/>
          <w:color w:val="262626" w:themeColor="text1" w:themeTint="D9"/>
          <w:sz w:val="24"/>
        </w:rPr>
        <w:t>专项考核内</w:t>
      </w:r>
      <w:r w:rsidR="003A6FEB" w:rsidRPr="00B16361">
        <w:rPr>
          <w:rFonts w:ascii="宋体" w:hAnsi="宋体" w:hint="eastAsia"/>
          <w:color w:val="262626" w:themeColor="text1" w:themeTint="D9"/>
          <w:sz w:val="24"/>
        </w:rPr>
        <w:t>容及评分标准指导意见》）</w:t>
      </w:r>
      <w:r w:rsidR="002D16F6" w:rsidRPr="00B16361">
        <w:rPr>
          <w:rFonts w:ascii="宋体" w:hAnsi="宋体" w:hint="eastAsia"/>
          <w:color w:val="262626" w:themeColor="text1" w:themeTint="D9"/>
          <w:sz w:val="24"/>
        </w:rPr>
        <w:t>。</w:t>
      </w:r>
    </w:p>
    <w:p w:rsidR="005F0F2F" w:rsidRPr="00B16361" w:rsidRDefault="00574A6F" w:rsidP="002D16F6">
      <w:pPr>
        <w:adjustRightInd w:val="0"/>
        <w:snapToGrid w:val="0"/>
        <w:spacing w:line="276" w:lineRule="auto"/>
        <w:ind w:firstLineChars="300" w:firstLine="720"/>
        <w:jc w:val="left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体育、器乐</w:t>
      </w:r>
      <w:r w:rsidR="00E82861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考核均采取现场录像</w:t>
      </w:r>
      <w:r w:rsidR="007C723C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记录考核实况</w:t>
      </w:r>
      <w:r w:rsidR="00CE76E4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；</w:t>
      </w:r>
      <w:bookmarkStart w:id="0" w:name="_GoBack"/>
      <w:bookmarkEnd w:id="0"/>
      <w:r w:rsidR="003A6FEB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聘请</w:t>
      </w:r>
      <w:r w:rsidR="003A6FEB" w:rsidRPr="00B16361">
        <w:rPr>
          <w:rFonts w:ascii="宋体" w:hAnsi="宋体" w:cs="宋体"/>
          <w:color w:val="262626" w:themeColor="text1" w:themeTint="D9"/>
          <w:kern w:val="0"/>
          <w:sz w:val="24"/>
        </w:rPr>
        <w:t>相关监督人员。</w:t>
      </w:r>
    </w:p>
    <w:p w:rsidR="006D3040" w:rsidRPr="00B16361" w:rsidRDefault="002B66CD" w:rsidP="005B50C5">
      <w:pPr>
        <w:spacing w:line="276" w:lineRule="auto"/>
        <w:ind w:firstLineChars="150" w:firstLine="36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3</w:t>
      </w:r>
      <w:r w:rsidR="00CB51AE" w:rsidRPr="00B16361">
        <w:rPr>
          <w:rFonts w:ascii="宋体" w:hAnsi="宋体" w:hint="eastAsia"/>
          <w:color w:val="262626" w:themeColor="text1" w:themeTint="D9"/>
          <w:sz w:val="24"/>
        </w:rPr>
        <w:t>、</w:t>
      </w:r>
      <w:r w:rsidR="006D3040" w:rsidRPr="00B16361">
        <w:rPr>
          <w:rFonts w:ascii="宋体" w:hAnsi="宋体" w:hint="eastAsia"/>
          <w:b/>
          <w:color w:val="262626" w:themeColor="text1" w:themeTint="D9"/>
          <w:sz w:val="24"/>
        </w:rPr>
        <w:t>特长生计划中各专业细项的中考成绩最低录取线</w:t>
      </w:r>
    </w:p>
    <w:p w:rsidR="001A2983" w:rsidRPr="00B16361" w:rsidRDefault="00BD0773" w:rsidP="00093FF7">
      <w:pPr>
        <w:spacing w:line="276" w:lineRule="auto"/>
        <w:ind w:firstLineChars="250" w:firstLine="60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（</w:t>
      </w:r>
      <w:r w:rsidR="00DC56CF" w:rsidRPr="00B16361">
        <w:rPr>
          <w:rFonts w:ascii="宋体" w:hAnsi="宋体" w:hint="eastAsia"/>
          <w:color w:val="262626" w:themeColor="text1" w:themeTint="D9"/>
          <w:sz w:val="24"/>
        </w:rPr>
        <w:t>原则上按本校上一年普通生录取分数线下</w:t>
      </w:r>
      <w:r w:rsidR="008A679A" w:rsidRPr="00B16361">
        <w:rPr>
          <w:rFonts w:ascii="宋体" w:hAnsi="宋体" w:hint="eastAsia"/>
          <w:color w:val="262626" w:themeColor="text1" w:themeTint="D9"/>
          <w:sz w:val="24"/>
        </w:rPr>
        <w:t>4</w:t>
      </w:r>
      <w:r w:rsidR="00DC56CF" w:rsidRPr="00B16361">
        <w:rPr>
          <w:rFonts w:ascii="宋体" w:hAnsi="宋体" w:hint="eastAsia"/>
          <w:color w:val="262626" w:themeColor="text1" w:themeTint="D9"/>
          <w:sz w:val="24"/>
        </w:rPr>
        <w:t>0分，由</w:t>
      </w:r>
      <w:r w:rsidR="009A413E" w:rsidRPr="00B16361">
        <w:rPr>
          <w:rFonts w:ascii="宋体" w:hAnsi="宋体" w:hint="eastAsia"/>
          <w:color w:val="262626" w:themeColor="text1" w:themeTint="D9"/>
          <w:sz w:val="24"/>
        </w:rPr>
        <w:t>市教育局</w:t>
      </w:r>
      <w:r w:rsidR="003410E5" w:rsidRPr="00B16361">
        <w:rPr>
          <w:rFonts w:ascii="宋体" w:hAnsi="宋体" w:hint="eastAsia"/>
          <w:color w:val="262626" w:themeColor="text1" w:themeTint="D9"/>
          <w:sz w:val="24"/>
        </w:rPr>
        <w:t>统一</w:t>
      </w:r>
      <w:r w:rsidR="00021540" w:rsidRPr="00B16361">
        <w:rPr>
          <w:rFonts w:ascii="宋体" w:hAnsi="宋体" w:hint="eastAsia"/>
          <w:color w:val="262626" w:themeColor="text1" w:themeTint="D9"/>
          <w:sz w:val="24"/>
        </w:rPr>
        <w:t>审</w:t>
      </w:r>
    </w:p>
    <w:p w:rsidR="00E260F7" w:rsidRPr="00B16361" w:rsidRDefault="00021540" w:rsidP="001A2983">
      <w:pPr>
        <w:spacing w:line="276" w:lineRule="auto"/>
        <w:ind w:firstLineChars="300" w:firstLine="72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核确定</w:t>
      </w:r>
      <w:r w:rsidR="00D97CE9" w:rsidRPr="00B16361">
        <w:rPr>
          <w:rFonts w:ascii="宋体" w:hAnsi="宋体" w:hint="eastAsia"/>
          <w:color w:val="262626" w:themeColor="text1" w:themeTint="D9"/>
          <w:sz w:val="24"/>
        </w:rPr>
        <w:t>。</w:t>
      </w:r>
      <w:r w:rsidR="00BD0773" w:rsidRPr="00B16361">
        <w:rPr>
          <w:rFonts w:ascii="宋体" w:hAnsi="宋体" w:hint="eastAsia"/>
          <w:color w:val="262626" w:themeColor="text1" w:themeTint="D9"/>
          <w:sz w:val="24"/>
        </w:rPr>
        <w:t>）</w:t>
      </w:r>
    </w:p>
    <w:p w:rsidR="008A679A" w:rsidRPr="00B16361" w:rsidRDefault="008A679A" w:rsidP="008A679A">
      <w:pPr>
        <w:spacing w:line="276" w:lineRule="auto"/>
        <w:ind w:firstLineChars="150" w:firstLine="360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4、</w:t>
      </w:r>
      <w:r w:rsidRPr="00B16361">
        <w:rPr>
          <w:rFonts w:ascii="宋体" w:hAnsi="宋体" w:hint="eastAsia"/>
          <w:b/>
          <w:color w:val="262626" w:themeColor="text1" w:themeTint="D9"/>
          <w:sz w:val="24"/>
        </w:rPr>
        <w:t>专项考核成绩公示</w:t>
      </w:r>
    </w:p>
    <w:p w:rsidR="008A679A" w:rsidRPr="00B16361" w:rsidRDefault="008A679A" w:rsidP="008A679A">
      <w:pPr>
        <w:spacing w:line="276" w:lineRule="auto"/>
        <w:ind w:firstLineChars="150" w:firstLine="36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 xml:space="preserve">    7月</w:t>
      </w:r>
      <w:r w:rsidR="00D50C38" w:rsidRPr="00B16361">
        <w:rPr>
          <w:rFonts w:ascii="宋体" w:hAnsi="宋体" w:hint="eastAsia"/>
          <w:color w:val="262626" w:themeColor="text1" w:themeTint="D9"/>
          <w:sz w:val="24"/>
        </w:rPr>
        <w:t>1</w:t>
      </w:r>
      <w:r w:rsidRPr="00B16361">
        <w:rPr>
          <w:rFonts w:ascii="宋体" w:hAnsi="宋体" w:hint="eastAsia"/>
          <w:color w:val="262626" w:themeColor="text1" w:themeTint="D9"/>
          <w:sz w:val="24"/>
        </w:rPr>
        <w:t>日在深圳实验学校</w:t>
      </w:r>
      <w:r w:rsidR="001A2983" w:rsidRPr="00B16361">
        <w:rPr>
          <w:rFonts w:ascii="宋体" w:hAnsi="宋体" w:hint="eastAsia"/>
          <w:color w:val="262626" w:themeColor="text1" w:themeTint="D9"/>
          <w:sz w:val="24"/>
        </w:rPr>
        <w:t>校园网公示考生专项考核成绩。</w:t>
      </w:r>
    </w:p>
    <w:p w:rsidR="006D3040" w:rsidRPr="00B16361" w:rsidRDefault="007768D7" w:rsidP="005B50C5">
      <w:pPr>
        <w:spacing w:line="276" w:lineRule="auto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b/>
          <w:color w:val="262626" w:themeColor="text1" w:themeTint="D9"/>
          <w:sz w:val="24"/>
        </w:rPr>
        <w:t>四</w:t>
      </w:r>
      <w:r w:rsidR="006D3040" w:rsidRPr="00B16361">
        <w:rPr>
          <w:rFonts w:ascii="宋体" w:hAnsi="宋体" w:hint="eastAsia"/>
          <w:b/>
          <w:color w:val="262626" w:themeColor="text1" w:themeTint="D9"/>
          <w:sz w:val="24"/>
        </w:rPr>
        <w:t>、</w:t>
      </w:r>
      <w:r w:rsidR="00E82861" w:rsidRPr="00B16361">
        <w:rPr>
          <w:rFonts w:ascii="宋体" w:hAnsi="宋体" w:hint="eastAsia"/>
          <w:b/>
          <w:color w:val="262626" w:themeColor="text1" w:themeTint="D9"/>
          <w:sz w:val="24"/>
        </w:rPr>
        <w:t>考试</w:t>
      </w:r>
      <w:r w:rsidR="006D3040" w:rsidRPr="00B16361">
        <w:rPr>
          <w:rFonts w:ascii="宋体" w:hAnsi="宋体" w:hint="eastAsia"/>
          <w:b/>
          <w:color w:val="262626" w:themeColor="text1" w:themeTint="D9"/>
          <w:sz w:val="24"/>
        </w:rPr>
        <w:t>纪律要求</w:t>
      </w:r>
    </w:p>
    <w:p w:rsidR="00874B6D" w:rsidRPr="00B16361" w:rsidRDefault="00874B6D" w:rsidP="005B50C5">
      <w:pPr>
        <w:adjustRightInd w:val="0"/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262626" w:themeColor="text1" w:themeTint="D9"/>
          <w:kern w:val="0"/>
          <w:sz w:val="24"/>
        </w:rPr>
      </w:pP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1</w:t>
      </w:r>
      <w:r w:rsidR="00CB51AE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、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考生一律凭加盖公章的特长生专项统一考核准考证参加专项考核。考生须随身携带并保管好本人的准考证，以备考评组随时查验。</w:t>
      </w:r>
    </w:p>
    <w:p w:rsidR="00874B6D" w:rsidRPr="00B16361" w:rsidRDefault="00874B6D" w:rsidP="005B50C5">
      <w:pPr>
        <w:adjustRightInd w:val="0"/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262626" w:themeColor="text1" w:themeTint="D9"/>
          <w:kern w:val="0"/>
          <w:sz w:val="24"/>
        </w:rPr>
      </w:pP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2</w:t>
      </w:r>
      <w:r w:rsidR="00CB51AE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、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体育类考生须按时参加检录后再进行考核。</w:t>
      </w:r>
    </w:p>
    <w:p w:rsidR="00874B6D" w:rsidRPr="00B16361" w:rsidRDefault="00874B6D" w:rsidP="005B50C5">
      <w:pPr>
        <w:adjustRightInd w:val="0"/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262626" w:themeColor="text1" w:themeTint="D9"/>
          <w:kern w:val="0"/>
          <w:sz w:val="24"/>
        </w:rPr>
      </w:pP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3</w:t>
      </w:r>
      <w:r w:rsidR="00CB51AE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、</w:t>
      </w:r>
      <w:r w:rsidR="00F318D9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器乐类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考生</w:t>
      </w:r>
      <w:r w:rsidR="00F318D9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原则上须自带必备的考试用具（只提供定音鼓），考试中不准带伴奏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。</w:t>
      </w:r>
    </w:p>
    <w:p w:rsidR="00874B6D" w:rsidRPr="00B16361" w:rsidRDefault="00874B6D" w:rsidP="005B50C5">
      <w:pPr>
        <w:adjustRightInd w:val="0"/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262626" w:themeColor="text1" w:themeTint="D9"/>
          <w:kern w:val="0"/>
          <w:sz w:val="24"/>
        </w:rPr>
      </w:pP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4</w:t>
      </w:r>
      <w:r w:rsidR="00CB51AE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、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考生须按规定时间提前</w:t>
      </w:r>
      <w:r w:rsidR="003E6787" w:rsidRPr="00B16361">
        <w:rPr>
          <w:rFonts w:ascii="宋体" w:hAnsi="宋体" w:cs="宋体" w:hint="eastAsia"/>
          <w:b/>
          <w:color w:val="262626" w:themeColor="text1" w:themeTint="D9"/>
          <w:kern w:val="0"/>
          <w:sz w:val="24"/>
        </w:rPr>
        <w:t>20</w:t>
      </w:r>
      <w:r w:rsidR="00F318D9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分钟进入</w:t>
      </w:r>
      <w:r w:rsidR="00F77C87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候考场</w:t>
      </w:r>
      <w:r w:rsidR="00DB741C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，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保持考场安静，不得大声喧哗，不得</w:t>
      </w:r>
      <w:r w:rsidR="00F318D9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议论和任意走动，</w:t>
      </w: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服从考评组统一安排，考核结束后，考生须迅速有序地离开考场，不得逗留。</w:t>
      </w:r>
    </w:p>
    <w:p w:rsidR="00874B6D" w:rsidRPr="00B16361" w:rsidRDefault="00F318D9" w:rsidP="005B50C5">
      <w:pPr>
        <w:adjustRightInd w:val="0"/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262626" w:themeColor="text1" w:themeTint="D9"/>
          <w:kern w:val="0"/>
          <w:sz w:val="24"/>
        </w:rPr>
      </w:pP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5</w:t>
      </w:r>
      <w:r w:rsidR="00CB51AE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、</w:t>
      </w:r>
      <w:r w:rsidR="00874B6D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送考人员一律不得进入考试区域。</w:t>
      </w:r>
    </w:p>
    <w:p w:rsidR="009907FA" w:rsidRPr="00B16361" w:rsidRDefault="00DB741C" w:rsidP="00E82861">
      <w:pPr>
        <w:adjustRightInd w:val="0"/>
        <w:snapToGrid w:val="0"/>
        <w:spacing w:line="276" w:lineRule="auto"/>
        <w:ind w:firstLineChars="200" w:firstLine="480"/>
        <w:jc w:val="left"/>
        <w:rPr>
          <w:rFonts w:ascii="宋体" w:hAnsi="宋体" w:cs="宋体"/>
          <w:color w:val="262626" w:themeColor="text1" w:themeTint="D9"/>
          <w:kern w:val="0"/>
          <w:sz w:val="24"/>
        </w:rPr>
      </w:pPr>
      <w:r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6</w:t>
      </w:r>
      <w:r w:rsidR="00CB51AE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、</w:t>
      </w:r>
      <w:r w:rsidR="00874B6D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考核现场评委、考</w:t>
      </w:r>
      <w:proofErr w:type="gramStart"/>
      <w:r w:rsidR="00874B6D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务</w:t>
      </w:r>
      <w:proofErr w:type="gramEnd"/>
      <w:r w:rsidR="00874B6D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人员及考生</w:t>
      </w:r>
      <w:r w:rsidR="00CB4FC1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均须严格遵守各考场纪律，对违反规定的考生，取消其考核资格或成绩，</w:t>
      </w:r>
      <w:r w:rsidR="00874B6D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违反评审及考</w:t>
      </w:r>
      <w:proofErr w:type="gramStart"/>
      <w:r w:rsidR="00874B6D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务</w:t>
      </w:r>
      <w:proofErr w:type="gramEnd"/>
      <w:r w:rsidR="00874B6D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纪律的评委或工作人员，取消其评审或考</w:t>
      </w:r>
      <w:proofErr w:type="gramStart"/>
      <w:r w:rsidR="00874B6D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务</w:t>
      </w:r>
      <w:proofErr w:type="gramEnd"/>
      <w:r w:rsidR="00874B6D" w:rsidRPr="00B16361">
        <w:rPr>
          <w:rFonts w:ascii="宋体" w:hAnsi="宋体" w:cs="宋体" w:hint="eastAsia"/>
          <w:color w:val="262626" w:themeColor="text1" w:themeTint="D9"/>
          <w:kern w:val="0"/>
          <w:sz w:val="24"/>
        </w:rPr>
        <w:t>资格，并严肃处理。</w:t>
      </w:r>
    </w:p>
    <w:p w:rsidR="00FD4C21" w:rsidRPr="00B16361" w:rsidRDefault="00D34362" w:rsidP="005B50C5">
      <w:pPr>
        <w:spacing w:line="276" w:lineRule="auto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cs="宋体" w:hint="eastAsia"/>
          <w:b/>
          <w:color w:val="262626" w:themeColor="text1" w:themeTint="D9"/>
          <w:kern w:val="0"/>
          <w:sz w:val="24"/>
        </w:rPr>
        <w:t>五</w:t>
      </w:r>
      <w:r w:rsidR="00430A00" w:rsidRPr="00B16361">
        <w:rPr>
          <w:rFonts w:ascii="宋体" w:hAnsi="宋体" w:cs="宋体" w:hint="eastAsia"/>
          <w:b/>
          <w:color w:val="262626" w:themeColor="text1" w:themeTint="D9"/>
          <w:kern w:val="0"/>
          <w:sz w:val="24"/>
        </w:rPr>
        <w:t>、</w:t>
      </w:r>
      <w:r w:rsidRPr="00B16361">
        <w:rPr>
          <w:rFonts w:ascii="宋体" w:hAnsi="宋体" w:cs="宋体" w:hint="eastAsia"/>
          <w:b/>
          <w:color w:val="262626" w:themeColor="text1" w:themeTint="D9"/>
          <w:kern w:val="0"/>
          <w:sz w:val="24"/>
        </w:rPr>
        <w:t>特长生招生计划</w:t>
      </w:r>
    </w:p>
    <w:p w:rsidR="00FD4C21" w:rsidRPr="00B16361" w:rsidRDefault="00FD4C21" w:rsidP="005B50C5">
      <w:pPr>
        <w:numPr>
          <w:ilvl w:val="0"/>
          <w:numId w:val="9"/>
        </w:numPr>
        <w:spacing w:line="276" w:lineRule="auto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器乐：</w:t>
      </w:r>
      <w:r w:rsidR="00D50C38" w:rsidRPr="00B16361">
        <w:rPr>
          <w:rFonts w:ascii="宋体" w:hAnsi="宋体" w:hint="eastAsia"/>
          <w:color w:val="262626" w:themeColor="text1" w:themeTint="D9"/>
          <w:sz w:val="24"/>
        </w:rPr>
        <w:t>光明</w:t>
      </w:r>
      <w:r w:rsidRPr="00B16361">
        <w:rPr>
          <w:rFonts w:ascii="宋体" w:hAnsi="宋体" w:hint="eastAsia"/>
          <w:color w:val="262626" w:themeColor="text1" w:themeTint="D9"/>
          <w:sz w:val="24"/>
        </w:rPr>
        <w:t>部25人</w:t>
      </w:r>
    </w:p>
    <w:p w:rsidR="00F359B1" w:rsidRPr="00B16361" w:rsidRDefault="00F359B1" w:rsidP="003A6FEB">
      <w:pPr>
        <w:spacing w:line="260" w:lineRule="exact"/>
        <w:ind w:leftChars="450" w:left="945" w:firstLineChars="200" w:firstLine="480"/>
        <w:jc w:val="left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小提琴6，中提琴2，大提琴2，低音提琴2</w:t>
      </w:r>
      <w:r w:rsidR="003A6FEB" w:rsidRPr="00B16361">
        <w:rPr>
          <w:rFonts w:ascii="宋体" w:hAnsi="宋体" w:hint="eastAsia"/>
          <w:color w:val="262626" w:themeColor="text1" w:themeTint="D9"/>
          <w:sz w:val="24"/>
        </w:rPr>
        <w:t>，</w:t>
      </w:r>
      <w:r w:rsidRPr="00B16361">
        <w:rPr>
          <w:rFonts w:ascii="宋体" w:hAnsi="宋体" w:hint="eastAsia"/>
          <w:color w:val="262626" w:themeColor="text1" w:themeTint="D9"/>
          <w:sz w:val="24"/>
        </w:rPr>
        <w:t>长笛1，双簧管2，黑管1，大管2</w:t>
      </w:r>
      <w:r w:rsidR="003A6FEB" w:rsidRPr="00B16361">
        <w:rPr>
          <w:rFonts w:ascii="宋体" w:hAnsi="宋体" w:hint="eastAsia"/>
          <w:color w:val="262626" w:themeColor="text1" w:themeTint="D9"/>
          <w:sz w:val="24"/>
        </w:rPr>
        <w:t>，</w:t>
      </w:r>
      <w:r w:rsidRPr="00B16361">
        <w:rPr>
          <w:rFonts w:ascii="宋体" w:hAnsi="宋体" w:hint="eastAsia"/>
          <w:color w:val="262626" w:themeColor="text1" w:themeTint="D9"/>
          <w:sz w:val="24"/>
        </w:rPr>
        <w:t>圆号1，小号1，长号1，大号1，定音鼓2，竖琴1。</w:t>
      </w:r>
    </w:p>
    <w:p w:rsidR="003A6FEB" w:rsidRPr="00B16361" w:rsidRDefault="003A6FEB" w:rsidP="003A6FEB">
      <w:pPr>
        <w:spacing w:line="260" w:lineRule="exact"/>
        <w:ind w:leftChars="450" w:left="945" w:firstLineChars="200" w:firstLine="480"/>
        <w:jc w:val="left"/>
        <w:rPr>
          <w:rFonts w:ascii="宋体" w:hAnsi="宋体"/>
          <w:color w:val="262626" w:themeColor="text1" w:themeTint="D9"/>
          <w:sz w:val="24"/>
        </w:rPr>
      </w:pPr>
    </w:p>
    <w:p w:rsidR="00370C1B" w:rsidRPr="00B16361" w:rsidRDefault="00F359B1" w:rsidP="00F359B1">
      <w:pPr>
        <w:spacing w:line="260" w:lineRule="exact"/>
        <w:ind w:firstLineChars="250" w:firstLine="600"/>
        <w:jc w:val="left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2．</w:t>
      </w:r>
      <w:r w:rsidR="004106D2" w:rsidRPr="00B16361">
        <w:rPr>
          <w:rFonts w:ascii="宋体" w:hAnsi="宋体" w:hint="eastAsia"/>
          <w:color w:val="262626" w:themeColor="text1" w:themeTint="D9"/>
          <w:sz w:val="24"/>
        </w:rPr>
        <w:t>体育（足球）：</w:t>
      </w:r>
      <w:r w:rsidR="00D50C38" w:rsidRPr="00B16361">
        <w:rPr>
          <w:rFonts w:ascii="宋体" w:hAnsi="宋体" w:hint="eastAsia"/>
          <w:color w:val="262626" w:themeColor="text1" w:themeTint="D9"/>
          <w:sz w:val="24"/>
        </w:rPr>
        <w:t>光明部</w:t>
      </w:r>
      <w:r w:rsidR="00A93685" w:rsidRPr="00B16361">
        <w:rPr>
          <w:rFonts w:ascii="宋体" w:hAnsi="宋体" w:hint="eastAsia"/>
          <w:color w:val="262626" w:themeColor="text1" w:themeTint="D9"/>
          <w:sz w:val="24"/>
        </w:rPr>
        <w:t>10</w:t>
      </w:r>
      <w:r w:rsidR="004106D2" w:rsidRPr="00B16361">
        <w:rPr>
          <w:rFonts w:ascii="宋体" w:hAnsi="宋体" w:hint="eastAsia"/>
          <w:color w:val="262626" w:themeColor="text1" w:themeTint="D9"/>
          <w:sz w:val="24"/>
        </w:rPr>
        <w:t xml:space="preserve">人 </w:t>
      </w:r>
    </w:p>
    <w:p w:rsidR="004F549B" w:rsidRPr="00B16361" w:rsidRDefault="00FD4C21" w:rsidP="005B50C5">
      <w:pPr>
        <w:spacing w:line="276" w:lineRule="auto"/>
        <w:rPr>
          <w:rFonts w:ascii="宋体" w:hAnsi="宋体"/>
          <w:b/>
          <w:color w:val="262626" w:themeColor="text1" w:themeTint="D9"/>
          <w:sz w:val="24"/>
        </w:rPr>
      </w:pPr>
      <w:r w:rsidRPr="00B16361">
        <w:rPr>
          <w:rFonts w:ascii="宋体" w:hAnsi="宋体" w:hint="eastAsia"/>
          <w:b/>
          <w:color w:val="262626" w:themeColor="text1" w:themeTint="D9"/>
          <w:sz w:val="24"/>
        </w:rPr>
        <w:t>六</w:t>
      </w:r>
      <w:r w:rsidR="002B66CD" w:rsidRPr="00B16361">
        <w:rPr>
          <w:rFonts w:ascii="宋体" w:hAnsi="宋体" w:hint="eastAsia"/>
          <w:b/>
          <w:color w:val="262626" w:themeColor="text1" w:themeTint="D9"/>
          <w:sz w:val="24"/>
        </w:rPr>
        <w:t>、深圳实验学校咨询、投诉电话</w:t>
      </w:r>
    </w:p>
    <w:p w:rsidR="00287245" w:rsidRPr="00B16361" w:rsidRDefault="000E6620" w:rsidP="00AB6F12">
      <w:pPr>
        <w:spacing w:line="380" w:lineRule="exact"/>
        <w:ind w:firstLineChars="200" w:firstLine="48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体育</w:t>
      </w:r>
      <w:r w:rsidR="00CB4FC1" w:rsidRPr="00B16361">
        <w:rPr>
          <w:rFonts w:ascii="宋体" w:hAnsi="宋体" w:hint="eastAsia"/>
          <w:color w:val="262626" w:themeColor="text1" w:themeTint="D9"/>
          <w:sz w:val="24"/>
        </w:rPr>
        <w:t>咨询电话</w:t>
      </w:r>
      <w:r w:rsidR="004F549B" w:rsidRPr="00B16361">
        <w:rPr>
          <w:rFonts w:ascii="宋体" w:hAnsi="宋体" w:hint="eastAsia"/>
          <w:color w:val="262626" w:themeColor="text1" w:themeTint="D9"/>
          <w:sz w:val="24"/>
        </w:rPr>
        <w:t>：</w:t>
      </w:r>
      <w:r w:rsidR="00094C39" w:rsidRPr="00B16361">
        <w:rPr>
          <w:rFonts w:ascii="宋体" w:hAnsi="宋体" w:hint="eastAsia"/>
          <w:color w:val="262626" w:themeColor="text1" w:themeTint="D9"/>
          <w:sz w:val="24"/>
        </w:rPr>
        <w:t>26518405，</w:t>
      </w:r>
      <w:r w:rsidR="00D565C4" w:rsidRPr="00B16361">
        <w:rPr>
          <w:rFonts w:ascii="宋体" w:hAnsi="宋体"/>
          <w:color w:val="262626" w:themeColor="text1" w:themeTint="D9"/>
          <w:sz w:val="24"/>
        </w:rPr>
        <w:t>83221068—</w:t>
      </w:r>
      <w:r w:rsidR="00D565C4" w:rsidRPr="00B16361">
        <w:rPr>
          <w:rFonts w:ascii="宋体" w:hAnsi="宋体" w:hint="eastAsia"/>
          <w:color w:val="262626" w:themeColor="text1" w:themeTint="D9"/>
          <w:sz w:val="24"/>
        </w:rPr>
        <w:t>103，</w:t>
      </w:r>
      <w:r w:rsidR="00BC2399" w:rsidRPr="00B16361">
        <w:rPr>
          <w:rFonts w:ascii="宋体" w:hAnsi="宋体" w:hint="eastAsia"/>
          <w:color w:val="262626" w:themeColor="text1" w:themeTint="D9"/>
          <w:sz w:val="24"/>
        </w:rPr>
        <w:t>13670045452</w:t>
      </w:r>
    </w:p>
    <w:p w:rsidR="003F7EDA" w:rsidRPr="00B16361" w:rsidRDefault="00FA4839" w:rsidP="00AB6F12">
      <w:pPr>
        <w:spacing w:line="380" w:lineRule="exact"/>
        <w:ind w:firstLineChars="200" w:firstLine="48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器乐</w:t>
      </w:r>
      <w:r w:rsidR="000E6620" w:rsidRPr="00B16361">
        <w:rPr>
          <w:rFonts w:ascii="宋体" w:hAnsi="宋体" w:hint="eastAsia"/>
          <w:color w:val="262626" w:themeColor="text1" w:themeTint="D9"/>
          <w:sz w:val="24"/>
        </w:rPr>
        <w:t>咨询电话：</w:t>
      </w:r>
      <w:r w:rsidRPr="00B16361">
        <w:rPr>
          <w:rFonts w:ascii="宋体" w:hAnsi="宋体"/>
          <w:color w:val="262626" w:themeColor="text1" w:themeTint="D9"/>
          <w:sz w:val="24"/>
        </w:rPr>
        <w:t>83221068—</w:t>
      </w:r>
      <w:r w:rsidR="006C017B" w:rsidRPr="00B16361">
        <w:rPr>
          <w:rFonts w:ascii="宋体" w:hAnsi="宋体" w:hint="eastAsia"/>
          <w:color w:val="262626" w:themeColor="text1" w:themeTint="D9"/>
          <w:sz w:val="24"/>
        </w:rPr>
        <w:t>321</w:t>
      </w:r>
      <w:r w:rsidR="008E3ED1" w:rsidRPr="00B16361">
        <w:rPr>
          <w:rFonts w:ascii="宋体" w:hAnsi="宋体" w:hint="eastAsia"/>
          <w:color w:val="262626" w:themeColor="text1" w:themeTint="D9"/>
          <w:sz w:val="24"/>
        </w:rPr>
        <w:t>，83324652</w:t>
      </w:r>
      <w:r w:rsidR="001A2983" w:rsidRPr="00B16361">
        <w:rPr>
          <w:rFonts w:ascii="宋体" w:hAnsi="宋体" w:hint="eastAsia"/>
          <w:color w:val="262626" w:themeColor="text1" w:themeTint="D9"/>
          <w:sz w:val="24"/>
        </w:rPr>
        <w:t xml:space="preserve">  </w:t>
      </w:r>
    </w:p>
    <w:p w:rsidR="00382CA4" w:rsidRPr="00B16361" w:rsidRDefault="004F549B" w:rsidP="00AB6F12">
      <w:pPr>
        <w:spacing w:line="380" w:lineRule="exact"/>
        <w:ind w:firstLineChars="200" w:firstLine="480"/>
        <w:rPr>
          <w:rFonts w:ascii="宋体" w:hAnsi="宋体"/>
          <w:color w:val="262626" w:themeColor="text1" w:themeTint="D9"/>
          <w:sz w:val="24"/>
        </w:rPr>
      </w:pPr>
      <w:r w:rsidRPr="00B16361">
        <w:rPr>
          <w:rFonts w:ascii="宋体" w:hAnsi="宋体" w:hint="eastAsia"/>
          <w:color w:val="262626" w:themeColor="text1" w:themeTint="D9"/>
          <w:sz w:val="24"/>
        </w:rPr>
        <w:t>投诉</w:t>
      </w:r>
      <w:r w:rsidR="00774034" w:rsidRPr="00B16361">
        <w:rPr>
          <w:rFonts w:ascii="宋体" w:hAnsi="宋体" w:hint="eastAsia"/>
          <w:color w:val="262626" w:themeColor="text1" w:themeTint="D9"/>
          <w:sz w:val="24"/>
        </w:rPr>
        <w:t>电话</w:t>
      </w:r>
      <w:r w:rsidR="002B66CD" w:rsidRPr="00B16361">
        <w:rPr>
          <w:rFonts w:ascii="宋体" w:hAnsi="宋体" w:hint="eastAsia"/>
          <w:color w:val="262626" w:themeColor="text1" w:themeTint="D9"/>
          <w:sz w:val="24"/>
        </w:rPr>
        <w:t>：83361332</w:t>
      </w:r>
      <w:r w:rsidR="00DA3CAF" w:rsidRPr="00B16361">
        <w:rPr>
          <w:rFonts w:ascii="宋体" w:hAnsi="宋体" w:hint="eastAsia"/>
          <w:color w:val="262626" w:themeColor="text1" w:themeTint="D9"/>
          <w:sz w:val="24"/>
        </w:rPr>
        <w:t xml:space="preserve">   </w:t>
      </w:r>
      <w:r w:rsidR="00DA3CAF" w:rsidRPr="00B16361">
        <w:rPr>
          <w:rFonts w:ascii="宋体" w:hAnsi="宋体" w:cs="宋体" w:hint="eastAsia"/>
          <w:color w:val="262626" w:themeColor="text1" w:themeTint="D9"/>
          <w:sz w:val="24"/>
        </w:rPr>
        <w:t>邮箱：</w:t>
      </w:r>
      <w:hyperlink r:id="rId8" w:history="1">
        <w:r w:rsidR="00E5047A" w:rsidRPr="00B16361">
          <w:rPr>
            <w:rStyle w:val="a5"/>
            <w:rFonts w:ascii="宋体" w:hAnsi="宋体"/>
            <w:color w:val="262626" w:themeColor="text1" w:themeTint="D9"/>
            <w:sz w:val="24"/>
          </w:rPr>
          <w:t>szsyjyzjk@126.com</w:t>
        </w:r>
      </w:hyperlink>
    </w:p>
    <w:p w:rsidR="00B420BC" w:rsidRPr="00B16361" w:rsidRDefault="006D3040" w:rsidP="003905F2">
      <w:pPr>
        <w:spacing w:line="380" w:lineRule="exact"/>
        <w:ind w:firstLineChars="200" w:firstLine="480"/>
        <w:rPr>
          <w:rFonts w:ascii="宋体" w:hAnsi="宋体" w:cs="宋体"/>
          <w:color w:val="262626" w:themeColor="text1" w:themeTint="D9"/>
          <w:sz w:val="28"/>
          <w:szCs w:val="28"/>
        </w:rPr>
      </w:pPr>
      <w:r w:rsidRPr="00B16361">
        <w:rPr>
          <w:rFonts w:ascii="宋体" w:hAnsi="宋体" w:cs="宋体" w:hint="eastAsia"/>
          <w:color w:val="262626" w:themeColor="text1" w:themeTint="D9"/>
          <w:sz w:val="24"/>
        </w:rPr>
        <w:t>市教育局</w:t>
      </w:r>
      <w:r w:rsidR="00CD4AFC" w:rsidRPr="00B16361">
        <w:rPr>
          <w:rFonts w:ascii="宋体" w:hAnsi="宋体" w:cs="宋体" w:hint="eastAsia"/>
          <w:color w:val="262626" w:themeColor="text1" w:themeTint="D9"/>
          <w:sz w:val="24"/>
        </w:rPr>
        <w:t>监督投诉</w:t>
      </w:r>
      <w:r w:rsidRPr="00B16361">
        <w:rPr>
          <w:rFonts w:ascii="宋体" w:hAnsi="宋体" w:cs="宋体" w:hint="eastAsia"/>
          <w:color w:val="262626" w:themeColor="text1" w:themeTint="D9"/>
          <w:sz w:val="24"/>
        </w:rPr>
        <w:t>电话：</w:t>
      </w:r>
      <w:r w:rsidR="00CD4AFC" w:rsidRPr="00B16361">
        <w:rPr>
          <w:rFonts w:ascii="宋体" w:hAnsi="宋体" w:cs="宋体" w:hint="eastAsia"/>
          <w:color w:val="262626" w:themeColor="text1" w:themeTint="D9"/>
          <w:sz w:val="24"/>
        </w:rPr>
        <w:t xml:space="preserve"> 881</w:t>
      </w:r>
      <w:r w:rsidRPr="00B16361">
        <w:rPr>
          <w:rFonts w:ascii="宋体" w:hAnsi="宋体" w:cs="宋体" w:hint="eastAsia"/>
          <w:color w:val="262626" w:themeColor="text1" w:themeTint="D9"/>
          <w:sz w:val="24"/>
        </w:rPr>
        <w:t>02115（体育类），8</w:t>
      </w:r>
      <w:r w:rsidR="00CD4AFC" w:rsidRPr="00B16361">
        <w:rPr>
          <w:rFonts w:ascii="宋体" w:hAnsi="宋体" w:cs="宋体" w:hint="eastAsia"/>
          <w:color w:val="262626" w:themeColor="text1" w:themeTint="D9"/>
          <w:sz w:val="24"/>
        </w:rPr>
        <w:t>812</w:t>
      </w:r>
      <w:r w:rsidRPr="00B16361">
        <w:rPr>
          <w:rFonts w:ascii="宋体" w:hAnsi="宋体" w:cs="宋体" w:hint="eastAsia"/>
          <w:color w:val="262626" w:themeColor="text1" w:themeTint="D9"/>
          <w:sz w:val="24"/>
        </w:rPr>
        <w:t>5677（艺术类），邮箱：</w:t>
      </w:r>
      <w:hyperlink r:id="rId9" w:history="1">
        <w:r w:rsidR="00CD4AFC" w:rsidRPr="00B16361">
          <w:rPr>
            <w:rStyle w:val="a5"/>
            <w:rFonts w:ascii="宋体" w:hAnsi="宋体" w:cs="宋体" w:hint="eastAsia"/>
            <w:color w:val="262626" w:themeColor="text1" w:themeTint="D9"/>
            <w:sz w:val="28"/>
            <w:szCs w:val="28"/>
          </w:rPr>
          <w:t>tcs@sz.edu.cn</w:t>
        </w:r>
      </w:hyperlink>
      <w:r w:rsidR="00CD4AFC" w:rsidRPr="00B16361">
        <w:rPr>
          <w:rFonts w:ascii="宋体" w:hAnsi="宋体" w:cs="宋体" w:hint="eastAsia"/>
          <w:color w:val="262626" w:themeColor="text1" w:themeTint="D9"/>
          <w:sz w:val="28"/>
          <w:szCs w:val="28"/>
        </w:rPr>
        <w:t>。</w:t>
      </w:r>
    </w:p>
    <w:p w:rsidR="00751161" w:rsidRDefault="00EE69B4" w:rsidP="009E7A56">
      <w:pPr>
        <w:spacing w:line="380" w:lineRule="exact"/>
        <w:ind w:firstLineChars="250" w:firstLine="70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现场报名地</w:t>
      </w:r>
      <w:r w:rsidR="009E7A56">
        <w:rPr>
          <w:rFonts w:ascii="宋体" w:hAnsi="宋体" w:cs="宋体" w:hint="eastAsia"/>
          <w:color w:val="000000"/>
          <w:sz w:val="28"/>
          <w:szCs w:val="28"/>
        </w:rPr>
        <w:t>点</w:t>
      </w:r>
      <w:r>
        <w:rPr>
          <w:rFonts w:ascii="宋体" w:hAnsi="宋体" w:cs="宋体" w:hint="eastAsia"/>
          <w:color w:val="000000"/>
          <w:sz w:val="28"/>
          <w:szCs w:val="28"/>
        </w:rPr>
        <w:t>指引</w:t>
      </w:r>
      <w:r w:rsidR="009E7A56">
        <w:rPr>
          <w:rFonts w:ascii="宋体" w:hAnsi="宋体" w:cs="宋体" w:hint="eastAsia"/>
          <w:color w:val="000000"/>
          <w:sz w:val="28"/>
          <w:szCs w:val="28"/>
        </w:rPr>
        <w:t>图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</w:p>
    <w:p w:rsidR="00751161" w:rsidRDefault="00EE69B4" w:rsidP="00497026">
      <w:pPr>
        <w:spacing w:line="38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476250</wp:posOffset>
            </wp:positionV>
            <wp:extent cx="5162550" cy="3124200"/>
            <wp:effectExtent l="19050" t="0" r="0" b="0"/>
            <wp:wrapSquare wrapText="bothSides"/>
            <wp:docPr id="3" name="图片 2" descr="643228275382789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322827538278993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1161" w:rsidRDefault="00751161" w:rsidP="00497026">
      <w:pPr>
        <w:spacing w:line="38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751161" w:rsidRPr="00AD5587" w:rsidRDefault="00751161" w:rsidP="00497026">
      <w:pPr>
        <w:spacing w:line="38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</w:p>
    <w:sectPr w:rsidR="00751161" w:rsidRPr="00AD5587" w:rsidSect="0089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407" w:rsidRDefault="00464407" w:rsidP="006D3040">
      <w:r>
        <w:separator/>
      </w:r>
    </w:p>
  </w:endnote>
  <w:endnote w:type="continuationSeparator" w:id="0">
    <w:p w:rsidR="00464407" w:rsidRDefault="00464407" w:rsidP="006D3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407" w:rsidRDefault="00464407" w:rsidP="006D3040">
      <w:r>
        <w:separator/>
      </w:r>
    </w:p>
  </w:footnote>
  <w:footnote w:type="continuationSeparator" w:id="0">
    <w:p w:rsidR="00464407" w:rsidRDefault="00464407" w:rsidP="006D3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FCE"/>
    <w:multiLevelType w:val="hybridMultilevel"/>
    <w:tmpl w:val="CEECE8AE"/>
    <w:lvl w:ilvl="0" w:tplc="6C2E9488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4B5D8E"/>
    <w:multiLevelType w:val="hybridMultilevel"/>
    <w:tmpl w:val="1B98FBAE"/>
    <w:lvl w:ilvl="0" w:tplc="FF8077D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hd w:val="clear" w:color="auto" w:fil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340043"/>
    <w:multiLevelType w:val="hybridMultilevel"/>
    <w:tmpl w:val="0388F478"/>
    <w:lvl w:ilvl="0" w:tplc="1DE2AB2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269C5AC9"/>
    <w:multiLevelType w:val="hybridMultilevel"/>
    <w:tmpl w:val="7FF0AC40"/>
    <w:lvl w:ilvl="0" w:tplc="B3847AB6">
      <w:start w:val="1"/>
      <w:numFmt w:val="japaneseCounting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AD3D62"/>
    <w:multiLevelType w:val="hybridMultilevel"/>
    <w:tmpl w:val="7AA8F7F2"/>
    <w:lvl w:ilvl="0" w:tplc="9E90828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75F6B92"/>
    <w:multiLevelType w:val="hybridMultilevel"/>
    <w:tmpl w:val="FCD64814"/>
    <w:lvl w:ilvl="0" w:tplc="0D5AB09C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56C748CB"/>
    <w:multiLevelType w:val="hybridMultilevel"/>
    <w:tmpl w:val="A9907F04"/>
    <w:lvl w:ilvl="0" w:tplc="FDC2B49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98D4DB0"/>
    <w:multiLevelType w:val="hybridMultilevel"/>
    <w:tmpl w:val="FCD64814"/>
    <w:lvl w:ilvl="0" w:tplc="0D5AB09C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5B742B43"/>
    <w:multiLevelType w:val="hybridMultilevel"/>
    <w:tmpl w:val="3D900966"/>
    <w:lvl w:ilvl="0" w:tplc="9A6CA82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2EC38A4"/>
    <w:multiLevelType w:val="hybridMultilevel"/>
    <w:tmpl w:val="69C4F40E"/>
    <w:lvl w:ilvl="0" w:tplc="5EBA6C7C">
      <w:start w:val="1"/>
      <w:numFmt w:val="decimal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0">
    <w:nsid w:val="66C278BC"/>
    <w:multiLevelType w:val="hybridMultilevel"/>
    <w:tmpl w:val="E4E60E54"/>
    <w:lvl w:ilvl="0" w:tplc="32600D98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>
    <w:nsid w:val="6DFA6E0F"/>
    <w:multiLevelType w:val="hybridMultilevel"/>
    <w:tmpl w:val="5A4EF160"/>
    <w:lvl w:ilvl="0" w:tplc="2480C508">
      <w:start w:val="1"/>
      <w:numFmt w:val="japaneseCounting"/>
      <w:lvlText w:val="%1、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00"/>
        </w:tabs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60"/>
        </w:tabs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20"/>
        </w:tabs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40"/>
        </w:tabs>
        <w:ind w:left="394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040"/>
    <w:rsid w:val="000004DF"/>
    <w:rsid w:val="000122CA"/>
    <w:rsid w:val="00012C13"/>
    <w:rsid w:val="00015154"/>
    <w:rsid w:val="00021540"/>
    <w:rsid w:val="00031AA6"/>
    <w:rsid w:val="00037442"/>
    <w:rsid w:val="00045142"/>
    <w:rsid w:val="00047020"/>
    <w:rsid w:val="000647E7"/>
    <w:rsid w:val="000738C7"/>
    <w:rsid w:val="00074A16"/>
    <w:rsid w:val="00090F30"/>
    <w:rsid w:val="00092738"/>
    <w:rsid w:val="00093FF7"/>
    <w:rsid w:val="0009491F"/>
    <w:rsid w:val="00094C39"/>
    <w:rsid w:val="000A75E7"/>
    <w:rsid w:val="000B69B7"/>
    <w:rsid w:val="000C4416"/>
    <w:rsid w:val="000E5730"/>
    <w:rsid w:val="000E6620"/>
    <w:rsid w:val="000F5EC3"/>
    <w:rsid w:val="000F7636"/>
    <w:rsid w:val="00100484"/>
    <w:rsid w:val="001006CC"/>
    <w:rsid w:val="001354D9"/>
    <w:rsid w:val="001368D1"/>
    <w:rsid w:val="001436F9"/>
    <w:rsid w:val="00144CC5"/>
    <w:rsid w:val="00155793"/>
    <w:rsid w:val="00157323"/>
    <w:rsid w:val="00172FB5"/>
    <w:rsid w:val="00182095"/>
    <w:rsid w:val="001A2983"/>
    <w:rsid w:val="001B1789"/>
    <w:rsid w:val="001B27D4"/>
    <w:rsid w:val="001B4EF9"/>
    <w:rsid w:val="001C00ED"/>
    <w:rsid w:val="001C4973"/>
    <w:rsid w:val="001C5FFE"/>
    <w:rsid w:val="001D2C14"/>
    <w:rsid w:val="001D492B"/>
    <w:rsid w:val="001D5839"/>
    <w:rsid w:val="001D6615"/>
    <w:rsid w:val="001E6DCE"/>
    <w:rsid w:val="00200FD2"/>
    <w:rsid w:val="00207A74"/>
    <w:rsid w:val="0021471F"/>
    <w:rsid w:val="00216AD5"/>
    <w:rsid w:val="0022067A"/>
    <w:rsid w:val="002232E9"/>
    <w:rsid w:val="00232C10"/>
    <w:rsid w:val="00237DF3"/>
    <w:rsid w:val="002462D1"/>
    <w:rsid w:val="0025700C"/>
    <w:rsid w:val="002651A3"/>
    <w:rsid w:val="002730A5"/>
    <w:rsid w:val="00284F42"/>
    <w:rsid w:val="00287245"/>
    <w:rsid w:val="00295C68"/>
    <w:rsid w:val="0029636B"/>
    <w:rsid w:val="00296A23"/>
    <w:rsid w:val="00297D05"/>
    <w:rsid w:val="002A22BD"/>
    <w:rsid w:val="002B1E96"/>
    <w:rsid w:val="002B301A"/>
    <w:rsid w:val="002B374D"/>
    <w:rsid w:val="002B66CD"/>
    <w:rsid w:val="002C1B84"/>
    <w:rsid w:val="002C7495"/>
    <w:rsid w:val="002D16F6"/>
    <w:rsid w:val="002D6908"/>
    <w:rsid w:val="002D733A"/>
    <w:rsid w:val="002F78AB"/>
    <w:rsid w:val="00300CFB"/>
    <w:rsid w:val="00302896"/>
    <w:rsid w:val="003053E0"/>
    <w:rsid w:val="00312EA5"/>
    <w:rsid w:val="00316B2B"/>
    <w:rsid w:val="00317580"/>
    <w:rsid w:val="00327BC1"/>
    <w:rsid w:val="00333C7C"/>
    <w:rsid w:val="0033417E"/>
    <w:rsid w:val="00336A7B"/>
    <w:rsid w:val="003410E5"/>
    <w:rsid w:val="00341F4E"/>
    <w:rsid w:val="00346EB9"/>
    <w:rsid w:val="003532A2"/>
    <w:rsid w:val="00361172"/>
    <w:rsid w:val="003656F5"/>
    <w:rsid w:val="00370C1B"/>
    <w:rsid w:val="00374887"/>
    <w:rsid w:val="00381D7E"/>
    <w:rsid w:val="00382CA4"/>
    <w:rsid w:val="0038492D"/>
    <w:rsid w:val="003905F2"/>
    <w:rsid w:val="003919B8"/>
    <w:rsid w:val="00392DA3"/>
    <w:rsid w:val="00394881"/>
    <w:rsid w:val="00397236"/>
    <w:rsid w:val="003A64F2"/>
    <w:rsid w:val="003A6FEB"/>
    <w:rsid w:val="003B4DF9"/>
    <w:rsid w:val="003B5D4B"/>
    <w:rsid w:val="003B6E62"/>
    <w:rsid w:val="003C3492"/>
    <w:rsid w:val="003C7CB0"/>
    <w:rsid w:val="003D1B5F"/>
    <w:rsid w:val="003D3D34"/>
    <w:rsid w:val="003D400B"/>
    <w:rsid w:val="003E6787"/>
    <w:rsid w:val="003E7874"/>
    <w:rsid w:val="003F2873"/>
    <w:rsid w:val="003F7EDA"/>
    <w:rsid w:val="0040055A"/>
    <w:rsid w:val="00402AD5"/>
    <w:rsid w:val="00407AB9"/>
    <w:rsid w:val="004100E5"/>
    <w:rsid w:val="004106D2"/>
    <w:rsid w:val="00415642"/>
    <w:rsid w:val="004217C1"/>
    <w:rsid w:val="00422E92"/>
    <w:rsid w:val="00430514"/>
    <w:rsid w:val="00430A00"/>
    <w:rsid w:val="0043668D"/>
    <w:rsid w:val="00436789"/>
    <w:rsid w:val="00450691"/>
    <w:rsid w:val="00451D97"/>
    <w:rsid w:val="00455835"/>
    <w:rsid w:val="0046389E"/>
    <w:rsid w:val="00464407"/>
    <w:rsid w:val="00466BB4"/>
    <w:rsid w:val="00470681"/>
    <w:rsid w:val="00472D07"/>
    <w:rsid w:val="004730EC"/>
    <w:rsid w:val="00473272"/>
    <w:rsid w:val="004771DC"/>
    <w:rsid w:val="0049088E"/>
    <w:rsid w:val="00497026"/>
    <w:rsid w:val="004A32FE"/>
    <w:rsid w:val="004B1175"/>
    <w:rsid w:val="004B1E05"/>
    <w:rsid w:val="004C24C2"/>
    <w:rsid w:val="004C4391"/>
    <w:rsid w:val="004C4ED6"/>
    <w:rsid w:val="004C5EB1"/>
    <w:rsid w:val="004C75FB"/>
    <w:rsid w:val="004D01AB"/>
    <w:rsid w:val="004D12B2"/>
    <w:rsid w:val="004D4630"/>
    <w:rsid w:val="004D6957"/>
    <w:rsid w:val="004F1930"/>
    <w:rsid w:val="004F5439"/>
    <w:rsid w:val="004F549B"/>
    <w:rsid w:val="0050336B"/>
    <w:rsid w:val="005043B3"/>
    <w:rsid w:val="005058C4"/>
    <w:rsid w:val="0050799F"/>
    <w:rsid w:val="00507C15"/>
    <w:rsid w:val="0051460B"/>
    <w:rsid w:val="0052137D"/>
    <w:rsid w:val="00521A05"/>
    <w:rsid w:val="00542342"/>
    <w:rsid w:val="00545CE1"/>
    <w:rsid w:val="00552A4B"/>
    <w:rsid w:val="00552D20"/>
    <w:rsid w:val="00555B1C"/>
    <w:rsid w:val="005630C3"/>
    <w:rsid w:val="00565422"/>
    <w:rsid w:val="00574A6F"/>
    <w:rsid w:val="005875CF"/>
    <w:rsid w:val="005B0EED"/>
    <w:rsid w:val="005B2862"/>
    <w:rsid w:val="005B2ABA"/>
    <w:rsid w:val="005B37F2"/>
    <w:rsid w:val="005B3ACC"/>
    <w:rsid w:val="005B50C5"/>
    <w:rsid w:val="005C5313"/>
    <w:rsid w:val="005C551D"/>
    <w:rsid w:val="005D0DB5"/>
    <w:rsid w:val="005F0F2F"/>
    <w:rsid w:val="005F6CE6"/>
    <w:rsid w:val="00611622"/>
    <w:rsid w:val="00623E62"/>
    <w:rsid w:val="00631356"/>
    <w:rsid w:val="00641AFB"/>
    <w:rsid w:val="00642D6E"/>
    <w:rsid w:val="00643BBC"/>
    <w:rsid w:val="00654FFC"/>
    <w:rsid w:val="006552CF"/>
    <w:rsid w:val="00657AE3"/>
    <w:rsid w:val="00661723"/>
    <w:rsid w:val="00661D5A"/>
    <w:rsid w:val="0067479B"/>
    <w:rsid w:val="0067748E"/>
    <w:rsid w:val="00683F53"/>
    <w:rsid w:val="0068421D"/>
    <w:rsid w:val="00685DA0"/>
    <w:rsid w:val="00687490"/>
    <w:rsid w:val="00691EA3"/>
    <w:rsid w:val="0069412E"/>
    <w:rsid w:val="006A504F"/>
    <w:rsid w:val="006B7A60"/>
    <w:rsid w:val="006C017B"/>
    <w:rsid w:val="006C3217"/>
    <w:rsid w:val="006C4214"/>
    <w:rsid w:val="006C582E"/>
    <w:rsid w:val="006C5E16"/>
    <w:rsid w:val="006C7877"/>
    <w:rsid w:val="006D3040"/>
    <w:rsid w:val="006D5CAE"/>
    <w:rsid w:val="006E3A7E"/>
    <w:rsid w:val="006E7FB2"/>
    <w:rsid w:val="007050A0"/>
    <w:rsid w:val="00715E4F"/>
    <w:rsid w:val="00721022"/>
    <w:rsid w:val="00722040"/>
    <w:rsid w:val="00735E89"/>
    <w:rsid w:val="00740F71"/>
    <w:rsid w:val="00744669"/>
    <w:rsid w:val="007449F3"/>
    <w:rsid w:val="00747E30"/>
    <w:rsid w:val="00751161"/>
    <w:rsid w:val="00774034"/>
    <w:rsid w:val="007768D7"/>
    <w:rsid w:val="007825AD"/>
    <w:rsid w:val="007907A6"/>
    <w:rsid w:val="00790BBE"/>
    <w:rsid w:val="0079678E"/>
    <w:rsid w:val="007A0E2B"/>
    <w:rsid w:val="007A5319"/>
    <w:rsid w:val="007B699F"/>
    <w:rsid w:val="007C269E"/>
    <w:rsid w:val="007C55D0"/>
    <w:rsid w:val="007C723C"/>
    <w:rsid w:val="007C7529"/>
    <w:rsid w:val="007C76B4"/>
    <w:rsid w:val="007D077C"/>
    <w:rsid w:val="007E18EE"/>
    <w:rsid w:val="007E1D8F"/>
    <w:rsid w:val="007E6B07"/>
    <w:rsid w:val="007F596F"/>
    <w:rsid w:val="008000E2"/>
    <w:rsid w:val="008045CA"/>
    <w:rsid w:val="00806D6D"/>
    <w:rsid w:val="00812C39"/>
    <w:rsid w:val="00813578"/>
    <w:rsid w:val="00820C57"/>
    <w:rsid w:val="008317DF"/>
    <w:rsid w:val="00841DF4"/>
    <w:rsid w:val="008434CB"/>
    <w:rsid w:val="00845922"/>
    <w:rsid w:val="00847A61"/>
    <w:rsid w:val="0086510B"/>
    <w:rsid w:val="00874B6D"/>
    <w:rsid w:val="008805C3"/>
    <w:rsid w:val="00881763"/>
    <w:rsid w:val="0088181C"/>
    <w:rsid w:val="00890F47"/>
    <w:rsid w:val="008926EE"/>
    <w:rsid w:val="008A679A"/>
    <w:rsid w:val="008B1C05"/>
    <w:rsid w:val="008B32B3"/>
    <w:rsid w:val="008C1AA1"/>
    <w:rsid w:val="008E3ED1"/>
    <w:rsid w:val="008F0CCF"/>
    <w:rsid w:val="008F692B"/>
    <w:rsid w:val="0090676A"/>
    <w:rsid w:val="0091170F"/>
    <w:rsid w:val="00914C12"/>
    <w:rsid w:val="00925A4E"/>
    <w:rsid w:val="00931787"/>
    <w:rsid w:val="00934868"/>
    <w:rsid w:val="0094011D"/>
    <w:rsid w:val="00961438"/>
    <w:rsid w:val="00963F15"/>
    <w:rsid w:val="00970AFB"/>
    <w:rsid w:val="00974900"/>
    <w:rsid w:val="00975F34"/>
    <w:rsid w:val="009800C5"/>
    <w:rsid w:val="009907FA"/>
    <w:rsid w:val="00994C2A"/>
    <w:rsid w:val="009A413E"/>
    <w:rsid w:val="009B03BE"/>
    <w:rsid w:val="009C1F1F"/>
    <w:rsid w:val="009D031F"/>
    <w:rsid w:val="009D6DBA"/>
    <w:rsid w:val="009D7628"/>
    <w:rsid w:val="009E7A56"/>
    <w:rsid w:val="009F2C09"/>
    <w:rsid w:val="009F49E5"/>
    <w:rsid w:val="00A14448"/>
    <w:rsid w:val="00A22118"/>
    <w:rsid w:val="00A340ED"/>
    <w:rsid w:val="00A355DF"/>
    <w:rsid w:val="00A364C1"/>
    <w:rsid w:val="00A41345"/>
    <w:rsid w:val="00A474F5"/>
    <w:rsid w:val="00A50E28"/>
    <w:rsid w:val="00A52AC5"/>
    <w:rsid w:val="00A57A79"/>
    <w:rsid w:val="00A60283"/>
    <w:rsid w:val="00A65158"/>
    <w:rsid w:val="00A663E7"/>
    <w:rsid w:val="00A67D9E"/>
    <w:rsid w:val="00A72331"/>
    <w:rsid w:val="00A74339"/>
    <w:rsid w:val="00A836BD"/>
    <w:rsid w:val="00A878A3"/>
    <w:rsid w:val="00A93685"/>
    <w:rsid w:val="00A962F2"/>
    <w:rsid w:val="00A9738C"/>
    <w:rsid w:val="00AA475F"/>
    <w:rsid w:val="00AA78DD"/>
    <w:rsid w:val="00AB6299"/>
    <w:rsid w:val="00AB6F12"/>
    <w:rsid w:val="00AB7E4B"/>
    <w:rsid w:val="00AC609E"/>
    <w:rsid w:val="00AD5587"/>
    <w:rsid w:val="00AE5928"/>
    <w:rsid w:val="00AE779C"/>
    <w:rsid w:val="00B0161C"/>
    <w:rsid w:val="00B01E11"/>
    <w:rsid w:val="00B14BC5"/>
    <w:rsid w:val="00B16361"/>
    <w:rsid w:val="00B248FB"/>
    <w:rsid w:val="00B27A20"/>
    <w:rsid w:val="00B3413E"/>
    <w:rsid w:val="00B35FFE"/>
    <w:rsid w:val="00B372AC"/>
    <w:rsid w:val="00B41F0D"/>
    <w:rsid w:val="00B420BC"/>
    <w:rsid w:val="00B464E1"/>
    <w:rsid w:val="00B80D0C"/>
    <w:rsid w:val="00B8557D"/>
    <w:rsid w:val="00B860FF"/>
    <w:rsid w:val="00B904BB"/>
    <w:rsid w:val="00B94E06"/>
    <w:rsid w:val="00BA1A47"/>
    <w:rsid w:val="00BA1E69"/>
    <w:rsid w:val="00BC14DF"/>
    <w:rsid w:val="00BC2399"/>
    <w:rsid w:val="00BD0773"/>
    <w:rsid w:val="00BD575E"/>
    <w:rsid w:val="00BE0CBF"/>
    <w:rsid w:val="00BE2414"/>
    <w:rsid w:val="00BF160D"/>
    <w:rsid w:val="00BF2171"/>
    <w:rsid w:val="00C021FB"/>
    <w:rsid w:val="00C07FA6"/>
    <w:rsid w:val="00C10C6A"/>
    <w:rsid w:val="00C11A11"/>
    <w:rsid w:val="00C20602"/>
    <w:rsid w:val="00C21E0A"/>
    <w:rsid w:val="00C32DDF"/>
    <w:rsid w:val="00C431AB"/>
    <w:rsid w:val="00C43841"/>
    <w:rsid w:val="00C53F75"/>
    <w:rsid w:val="00C60DD5"/>
    <w:rsid w:val="00C61696"/>
    <w:rsid w:val="00C61A75"/>
    <w:rsid w:val="00CA3469"/>
    <w:rsid w:val="00CA53E8"/>
    <w:rsid w:val="00CA6084"/>
    <w:rsid w:val="00CB249D"/>
    <w:rsid w:val="00CB2ED1"/>
    <w:rsid w:val="00CB4FC1"/>
    <w:rsid w:val="00CB51AE"/>
    <w:rsid w:val="00CC3486"/>
    <w:rsid w:val="00CD0CA6"/>
    <w:rsid w:val="00CD4AFC"/>
    <w:rsid w:val="00CD7678"/>
    <w:rsid w:val="00CD793F"/>
    <w:rsid w:val="00CE5A0E"/>
    <w:rsid w:val="00CE76E4"/>
    <w:rsid w:val="00CF5DC6"/>
    <w:rsid w:val="00D31BE4"/>
    <w:rsid w:val="00D34362"/>
    <w:rsid w:val="00D34422"/>
    <w:rsid w:val="00D3518E"/>
    <w:rsid w:val="00D50C38"/>
    <w:rsid w:val="00D53EB6"/>
    <w:rsid w:val="00D565C4"/>
    <w:rsid w:val="00D607CF"/>
    <w:rsid w:val="00D762F5"/>
    <w:rsid w:val="00D8179C"/>
    <w:rsid w:val="00D87726"/>
    <w:rsid w:val="00D94845"/>
    <w:rsid w:val="00D97CE9"/>
    <w:rsid w:val="00DA3CAF"/>
    <w:rsid w:val="00DB44CE"/>
    <w:rsid w:val="00DB4F27"/>
    <w:rsid w:val="00DB741C"/>
    <w:rsid w:val="00DC055D"/>
    <w:rsid w:val="00DC56CF"/>
    <w:rsid w:val="00DE1BAB"/>
    <w:rsid w:val="00DF4597"/>
    <w:rsid w:val="00DF5D39"/>
    <w:rsid w:val="00E00862"/>
    <w:rsid w:val="00E03651"/>
    <w:rsid w:val="00E04787"/>
    <w:rsid w:val="00E12589"/>
    <w:rsid w:val="00E12EC0"/>
    <w:rsid w:val="00E16BAD"/>
    <w:rsid w:val="00E2191D"/>
    <w:rsid w:val="00E2297E"/>
    <w:rsid w:val="00E23D14"/>
    <w:rsid w:val="00E24CCD"/>
    <w:rsid w:val="00E260F7"/>
    <w:rsid w:val="00E273FD"/>
    <w:rsid w:val="00E340D3"/>
    <w:rsid w:val="00E40F6D"/>
    <w:rsid w:val="00E42BF2"/>
    <w:rsid w:val="00E4346A"/>
    <w:rsid w:val="00E5047A"/>
    <w:rsid w:val="00E55513"/>
    <w:rsid w:val="00E61681"/>
    <w:rsid w:val="00E63B72"/>
    <w:rsid w:val="00E6493E"/>
    <w:rsid w:val="00E66700"/>
    <w:rsid w:val="00E67395"/>
    <w:rsid w:val="00E72CB9"/>
    <w:rsid w:val="00E82861"/>
    <w:rsid w:val="00E82DDA"/>
    <w:rsid w:val="00E837BA"/>
    <w:rsid w:val="00E84BDE"/>
    <w:rsid w:val="00E877D3"/>
    <w:rsid w:val="00E92CE0"/>
    <w:rsid w:val="00EA4774"/>
    <w:rsid w:val="00EA5F22"/>
    <w:rsid w:val="00EA7E68"/>
    <w:rsid w:val="00EB3573"/>
    <w:rsid w:val="00EC2216"/>
    <w:rsid w:val="00EE07D9"/>
    <w:rsid w:val="00EE69B4"/>
    <w:rsid w:val="00EF5D61"/>
    <w:rsid w:val="00F01488"/>
    <w:rsid w:val="00F070F0"/>
    <w:rsid w:val="00F2256C"/>
    <w:rsid w:val="00F268A9"/>
    <w:rsid w:val="00F303AD"/>
    <w:rsid w:val="00F318D9"/>
    <w:rsid w:val="00F34391"/>
    <w:rsid w:val="00F34BB7"/>
    <w:rsid w:val="00F359B1"/>
    <w:rsid w:val="00F4444A"/>
    <w:rsid w:val="00F53689"/>
    <w:rsid w:val="00F55A8D"/>
    <w:rsid w:val="00F65992"/>
    <w:rsid w:val="00F736FB"/>
    <w:rsid w:val="00F73AFB"/>
    <w:rsid w:val="00F77C87"/>
    <w:rsid w:val="00F85D34"/>
    <w:rsid w:val="00F91D3C"/>
    <w:rsid w:val="00FA4839"/>
    <w:rsid w:val="00FA4BC5"/>
    <w:rsid w:val="00FB4501"/>
    <w:rsid w:val="00FC6DAE"/>
    <w:rsid w:val="00FC743B"/>
    <w:rsid w:val="00FD14E6"/>
    <w:rsid w:val="00FD21A2"/>
    <w:rsid w:val="00FD4C21"/>
    <w:rsid w:val="00FE30FF"/>
    <w:rsid w:val="00FE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04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040"/>
    <w:rPr>
      <w:kern w:val="2"/>
      <w:sz w:val="18"/>
      <w:szCs w:val="18"/>
    </w:rPr>
  </w:style>
  <w:style w:type="character" w:styleId="a5">
    <w:name w:val="Hyperlink"/>
    <w:basedOn w:val="a0"/>
    <w:rsid w:val="007C723C"/>
    <w:rPr>
      <w:color w:val="0000FF"/>
      <w:u w:val="single"/>
    </w:rPr>
  </w:style>
  <w:style w:type="paragraph" w:styleId="a6">
    <w:name w:val="Balloon Text"/>
    <w:basedOn w:val="a"/>
    <w:semiHidden/>
    <w:rsid w:val="0091170F"/>
    <w:rPr>
      <w:sz w:val="18"/>
      <w:szCs w:val="18"/>
    </w:rPr>
  </w:style>
  <w:style w:type="paragraph" w:styleId="2">
    <w:name w:val="Body Text Indent 2"/>
    <w:basedOn w:val="a"/>
    <w:rsid w:val="00FD4C21"/>
    <w:pPr>
      <w:spacing w:line="400" w:lineRule="exact"/>
      <w:ind w:leftChars="533" w:left="1399" w:hangingChars="100" w:hanging="280"/>
    </w:pPr>
    <w:rPr>
      <w:rFonts w:ascii="楷体_GB2312" w:eastAsia="楷体_GB2312" w:hAnsi="宋体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yjyzjk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cs@sz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E4AB1-018F-48C3-994B-C891AF94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256</Words>
  <Characters>1460</Characters>
  <Application>Microsoft Office Word</Application>
  <DocSecurity>0</DocSecurity>
  <Lines>12</Lines>
  <Paragraphs>3</Paragraphs>
  <ScaleCrop>false</ScaleCrop>
  <Company>szsy</Company>
  <LinksUpToDate>false</LinksUpToDate>
  <CharactersWithSpaces>1713</CharactersWithSpaces>
  <SharedDoc>false</SharedDoc>
  <HLinks>
    <vt:vector size="12" baseType="variant">
      <vt:variant>
        <vt:i4>1835104</vt:i4>
      </vt:variant>
      <vt:variant>
        <vt:i4>3</vt:i4>
      </vt:variant>
      <vt:variant>
        <vt:i4>0</vt:i4>
      </vt:variant>
      <vt:variant>
        <vt:i4>5</vt:i4>
      </vt:variant>
      <vt:variant>
        <vt:lpwstr>mailto:tcs@sz.edu.cn</vt:lpwstr>
      </vt:variant>
      <vt:variant>
        <vt:lpwstr/>
      </vt:variant>
      <vt:variant>
        <vt:i4>1048681</vt:i4>
      </vt:variant>
      <vt:variant>
        <vt:i4>0</vt:i4>
      </vt:variant>
      <vt:variant>
        <vt:i4>0</vt:i4>
      </vt:variant>
      <vt:variant>
        <vt:i4>5</vt:i4>
      </vt:variant>
      <vt:variant>
        <vt:lpwstr>mailto:szsyjyzjk@126.com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06年教工子女就读规定</dc:title>
  <dc:subject/>
  <dc:creator>zzm</dc:creator>
  <cp:keywords/>
  <dc:description/>
  <cp:lastModifiedBy>hp</cp:lastModifiedBy>
  <cp:revision>102</cp:revision>
  <cp:lastPrinted>2016-05-20T02:50:00Z</cp:lastPrinted>
  <dcterms:created xsi:type="dcterms:W3CDTF">2017-04-11T01:12:00Z</dcterms:created>
  <dcterms:modified xsi:type="dcterms:W3CDTF">2018-05-18T10:52:00Z</dcterms:modified>
</cp:coreProperties>
</file>