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深圳实验学校光明部英语听说考试系统采购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71</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w:t>
      </w:r>
      <w:bookmarkStart w:id="30" w:name="_GoBack"/>
      <w:bookmarkEnd w:id="30"/>
      <w:r>
        <w:rPr>
          <w:rFonts w:hint="eastAsia" w:ascii="黑体" w:hAnsi="华文中宋" w:eastAsia="黑体" w:cs="Arial"/>
          <w:sz w:val="32"/>
          <w:szCs w:val="32"/>
          <w:lang w:val="en-US" w:eastAsia="zh-CN"/>
        </w:rPr>
        <w:t>八</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71</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深圳实验学校光明部英语听说考试系统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及格式"/>
      <w:bookmarkEnd w:id="3"/>
      <w:bookmarkStart w:id="4" w:name="bt投标人情况介绍"/>
      <w:bookmarkEnd w:id="4"/>
      <w:bookmarkStart w:id="5" w:name="bt其他资料2"/>
      <w:bookmarkEnd w:id="5"/>
      <w:bookmarkStart w:id="6" w:name="bt合同条款"/>
      <w:bookmarkEnd w:id="6"/>
      <w:bookmarkStart w:id="7" w:name="bt技术标投标文件格式"/>
      <w:bookmarkEnd w:id="7"/>
      <w:bookmarkStart w:id="8" w:name="合同格式"/>
      <w:bookmarkEnd w:id="8"/>
      <w:bookmarkStart w:id="9" w:name="bt其他资料由投标人自定"/>
      <w:bookmarkEnd w:id="9"/>
      <w:bookmarkStart w:id="10" w:name="bt商务标投标文件格式"/>
      <w:bookmarkEnd w:id="10"/>
      <w:bookmarkStart w:id="11" w:name="bt项目管理班子配备情况"/>
      <w:bookmarkEnd w:id="11"/>
      <w:bookmarkStart w:id="12" w:name="bt投标人须知"/>
      <w:bookmarkEnd w:id="12"/>
      <w:bookmarkStart w:id="13" w:name="bt合同格式"/>
      <w:bookmarkEnd w:id="13"/>
      <w:bookmarkStart w:id="14" w:name="bt说明"/>
      <w:bookmarkEnd w:id="14"/>
      <w:bookmarkStart w:id="15" w:name="bt投标报价汇总表"/>
      <w:bookmarkEnd w:id="15"/>
      <w:bookmarkStart w:id="16" w:name="bt开标一览表"/>
      <w:bookmarkEnd w:id="16"/>
      <w:bookmarkStart w:id="17" w:name="bt本工程承诺书"/>
      <w:bookmarkEnd w:id="17"/>
      <w:bookmarkStart w:id="18" w:name="bt投标文件签署授权委托书"/>
      <w:bookmarkEnd w:id="18"/>
      <w:bookmarkStart w:id="19" w:name="bt投标函"/>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60560625"/>
      <w:bookmarkStart w:id="21" w:name="_Toc73517639"/>
      <w:bookmarkStart w:id="22" w:name="_Toc60631620"/>
      <w:bookmarkStart w:id="23" w:name="_Toc73521547"/>
      <w:bookmarkStart w:id="24" w:name="_Toc101074876"/>
      <w:bookmarkStart w:id="25" w:name="_Toc100052364"/>
      <w:bookmarkStart w:id="26" w:name="_Toc73518117"/>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深圳实验学校光明部英语听说考试系统</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1017"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套</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49800</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1017"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701" w:type="dxa"/>
            <w:noWrap w:val="0"/>
            <w:vAlign w:val="center"/>
          </w:tcPr>
          <w:p>
            <w:pPr>
              <w:jc w:val="center"/>
              <w:rPr>
                <w:rFonts w:hint="eastAsia" w:ascii="宋体" w:hAnsi="宋体" w:eastAsia="宋体" w:cs="宋体"/>
                <w:sz w:val="24"/>
                <w:szCs w:val="24"/>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6700" w:type="dxa"/>
            <w:noWrap w:val="0"/>
            <w:vAlign w:val="center"/>
          </w:tcPr>
          <w:p>
            <w:pPr>
              <w:keepLines w:val="0"/>
              <w:widowControl/>
              <w:snapToGrid/>
              <w:spacing w:before="0" w:beforeAutospacing="0" w:after="0" w:afterAutospacing="0" w:line="300" w:lineRule="exact"/>
              <w:ind w:left="0" w:leftChars="0"/>
              <w:jc w:val="left"/>
              <w:textAlignment w:val="baseline"/>
              <w:rPr>
                <w:rFonts w:hint="eastAsia" w:ascii="宋体" w:hAnsi="宋体" w:eastAsia="宋体" w:cs="宋体"/>
                <w:b w:val="0"/>
                <w:bCs w:val="0"/>
              </w:rPr>
            </w:pPr>
            <w:r>
              <w:rPr>
                <w:rFonts w:hint="eastAsia" w:ascii="宋体" w:hAnsi="宋体" w:eastAsia="宋体" w:cs="宋体"/>
                <w:b w:val="0"/>
                <w:bCs w:val="0"/>
              </w:rPr>
              <w:t>包括监考</w:t>
            </w:r>
            <w:r>
              <w:rPr>
                <w:rFonts w:hint="eastAsia" w:ascii="宋体" w:hAnsi="宋体" w:eastAsia="宋体" w:cs="宋体"/>
                <w:b w:val="0"/>
                <w:bCs w:val="0"/>
                <w:lang w:val="en-US" w:eastAsia="zh-CN"/>
              </w:rPr>
              <w:t>端</w:t>
            </w:r>
            <w:r>
              <w:rPr>
                <w:rFonts w:hint="eastAsia" w:ascii="宋体" w:hAnsi="宋体" w:eastAsia="宋体" w:cs="宋体"/>
                <w:b w:val="0"/>
                <w:bCs w:val="0"/>
              </w:rPr>
              <w:t>和考试</w:t>
            </w:r>
            <w:r>
              <w:rPr>
                <w:rFonts w:hint="eastAsia" w:ascii="宋体" w:hAnsi="宋体" w:eastAsia="宋体" w:cs="宋体"/>
                <w:b w:val="0"/>
                <w:bCs w:val="0"/>
                <w:lang w:val="en-US" w:eastAsia="zh-CN"/>
              </w:rPr>
              <w:t>端</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rPr>
              <w:t>监考</w:t>
            </w:r>
            <w:r>
              <w:rPr>
                <w:rFonts w:hint="eastAsia" w:ascii="宋体" w:hAnsi="宋体" w:eastAsia="宋体" w:cs="宋体"/>
                <w:b w:val="0"/>
                <w:bCs w:val="0"/>
                <w:lang w:val="en-US" w:eastAsia="zh-CN"/>
              </w:rPr>
              <w:t>端支持考试名称编辑，考试基础信息下载导入（考生信息、</w:t>
            </w:r>
            <w:r>
              <w:rPr>
                <w:rFonts w:hint="eastAsia" w:ascii="宋体" w:hAnsi="宋体" w:eastAsia="宋体" w:cs="宋体"/>
                <w:b w:val="0"/>
                <w:bCs w:val="0"/>
              </w:rPr>
              <w:t>考试</w:t>
            </w:r>
            <w:r>
              <w:rPr>
                <w:rFonts w:hint="eastAsia" w:ascii="宋体" w:hAnsi="宋体" w:eastAsia="宋体" w:cs="宋体"/>
                <w:b w:val="0"/>
                <w:bCs w:val="0"/>
                <w:lang w:val="en-US" w:eastAsia="zh-CN"/>
              </w:rPr>
              <w:t>试题）</w:t>
            </w:r>
            <w:r>
              <w:rPr>
                <w:rFonts w:hint="eastAsia" w:ascii="宋体" w:hAnsi="宋体" w:eastAsia="宋体" w:cs="宋体"/>
                <w:b w:val="0"/>
                <w:bCs w:val="0"/>
              </w:rPr>
              <w:t>，</w:t>
            </w:r>
            <w:r>
              <w:rPr>
                <w:rFonts w:hint="eastAsia" w:ascii="宋体" w:hAnsi="宋体" w:eastAsia="宋体" w:cs="宋体"/>
                <w:b w:val="0"/>
                <w:bCs w:val="0"/>
                <w:lang w:val="en-US" w:eastAsia="zh-CN"/>
              </w:rPr>
              <w:t>实现整个</w:t>
            </w:r>
            <w:r>
              <w:rPr>
                <w:rFonts w:hint="eastAsia" w:ascii="宋体" w:hAnsi="宋体" w:eastAsia="宋体" w:cs="宋体"/>
                <w:b w:val="0"/>
                <w:bCs w:val="0"/>
              </w:rPr>
              <w:t>考试</w:t>
            </w:r>
            <w:r>
              <w:rPr>
                <w:rFonts w:hint="eastAsia" w:ascii="宋体" w:hAnsi="宋体" w:eastAsia="宋体" w:cs="宋体"/>
                <w:b w:val="0"/>
                <w:bCs w:val="0"/>
                <w:lang w:val="en-US" w:eastAsia="zh-CN"/>
              </w:rPr>
              <w:t>全过程管控（允许登录、考试开考指令、考试结束指令，考试数据校验及上传云服务器评测）</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考试端支持考生登录核验身份信息、设备环境测试，考试作答，考后</w:t>
            </w:r>
            <w:r>
              <w:rPr>
                <w:rFonts w:hint="eastAsia" w:ascii="宋体" w:hAnsi="宋体" w:eastAsia="宋体" w:cs="宋体"/>
                <w:b w:val="0"/>
                <w:bCs w:val="0"/>
              </w:rPr>
              <w:t>答题数据进行打包</w:t>
            </w:r>
            <w:r>
              <w:rPr>
                <w:rFonts w:hint="eastAsia" w:ascii="宋体" w:hAnsi="宋体" w:eastAsia="宋体" w:cs="宋体"/>
                <w:b w:val="0"/>
                <w:bCs w:val="0"/>
                <w:lang w:val="en-US" w:eastAsia="zh-CN"/>
              </w:rPr>
              <w:t>校验并自动上</w:t>
            </w:r>
            <w:r>
              <w:rPr>
                <w:rFonts w:hint="eastAsia" w:ascii="宋体" w:hAnsi="宋体" w:eastAsia="宋体" w:cs="宋体"/>
                <w:b w:val="0"/>
                <w:bCs w:val="0"/>
              </w:rPr>
              <w:t>传到监考</w:t>
            </w:r>
            <w:r>
              <w:rPr>
                <w:rFonts w:hint="eastAsia" w:ascii="宋体" w:hAnsi="宋体" w:eastAsia="宋体" w:cs="宋体"/>
                <w:b w:val="0"/>
                <w:bCs w:val="0"/>
                <w:lang w:val="en-US" w:eastAsia="zh-CN"/>
              </w:rPr>
              <w:t>端。</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数据统一管理，考试统一指令</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统一管理（考生信息及考卷</w:t>
            </w:r>
            <w:r>
              <w:rPr>
                <w:rFonts w:hint="eastAsia" w:ascii="宋体" w:hAnsi="宋体" w:eastAsia="宋体" w:cs="宋体"/>
                <w:b w:val="0"/>
                <w:bCs w:val="0"/>
              </w:rPr>
              <w:t>下载、</w:t>
            </w:r>
            <w:r>
              <w:rPr>
                <w:rFonts w:hint="eastAsia" w:ascii="宋体" w:hAnsi="宋体" w:eastAsia="宋体" w:cs="宋体"/>
                <w:b w:val="0"/>
                <w:bCs w:val="0"/>
                <w:lang w:val="en-US" w:eastAsia="zh-CN"/>
              </w:rPr>
              <w:t>考试</w:t>
            </w:r>
            <w:r>
              <w:rPr>
                <w:rFonts w:hint="eastAsia" w:ascii="宋体" w:hAnsi="宋体" w:eastAsia="宋体" w:cs="宋体"/>
                <w:b w:val="0"/>
                <w:bCs w:val="0"/>
              </w:rPr>
              <w:t>数据上传等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统一指令（</w:t>
            </w:r>
            <w:r>
              <w:rPr>
                <w:rFonts w:hint="eastAsia" w:ascii="宋体" w:hAnsi="宋体" w:eastAsia="宋体" w:cs="宋体"/>
                <w:b w:val="0"/>
                <w:bCs w:val="0"/>
              </w:rPr>
              <w:t>考试开始、过程监控、结束考试等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考生实现</w:t>
            </w:r>
            <w:r>
              <w:rPr>
                <w:rFonts w:hint="eastAsia" w:ascii="宋体" w:hAnsi="宋体" w:eastAsia="宋体" w:cs="宋体"/>
                <w:b w:val="0"/>
                <w:bCs w:val="0"/>
              </w:rPr>
              <w:t>按照考试流程、指令完成考试；</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支持考试异常处理。</w:t>
            </w:r>
          </w:p>
          <w:p>
            <w:pPr>
              <w:keepLines w:val="0"/>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支持考生信息本地导入和在线导入两种模式，校园模考须支持按照年级和班级选择导入。</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系统支持</w:t>
            </w:r>
            <w:r>
              <w:rPr>
                <w:rFonts w:hint="eastAsia" w:ascii="宋体" w:hAnsi="宋体" w:eastAsia="宋体" w:cs="宋体"/>
                <w:b w:val="0"/>
                <w:bCs w:val="0"/>
              </w:rPr>
              <w:t>考试过程中的录音质量</w:t>
            </w:r>
            <w:r>
              <w:rPr>
                <w:rFonts w:hint="eastAsia" w:ascii="宋体" w:hAnsi="宋体" w:eastAsia="宋体" w:cs="宋体"/>
                <w:b w:val="0"/>
                <w:bCs w:val="0"/>
                <w:lang w:val="en-US" w:eastAsia="zh-CN"/>
              </w:rPr>
              <w:t>监控</w:t>
            </w:r>
            <w:r>
              <w:rPr>
                <w:rFonts w:hint="eastAsia" w:ascii="宋体" w:hAnsi="宋体" w:eastAsia="宋体" w:cs="宋体"/>
                <w:b w:val="0"/>
                <w:bCs w:val="0"/>
              </w:rPr>
              <w:t>:</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w:t>
            </w:r>
            <w:r>
              <w:rPr>
                <w:rFonts w:hint="eastAsia" w:ascii="宋体" w:hAnsi="宋体" w:eastAsia="宋体" w:cs="宋体"/>
                <w:b w:val="0"/>
                <w:bCs w:val="0"/>
              </w:rPr>
              <w:t>在考试过程中对考生录音质量进行检测，避免不可评卷数据；</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支持</w:t>
            </w:r>
            <w:r>
              <w:rPr>
                <w:rFonts w:hint="eastAsia" w:ascii="宋体" w:hAnsi="宋体" w:eastAsia="宋体" w:cs="宋体"/>
                <w:b w:val="0"/>
                <w:bCs w:val="0"/>
              </w:rPr>
              <w:t>考试</w:t>
            </w:r>
            <w:r>
              <w:rPr>
                <w:rFonts w:hint="eastAsia" w:ascii="宋体" w:hAnsi="宋体" w:eastAsia="宋体" w:cs="宋体"/>
                <w:b w:val="0"/>
                <w:bCs w:val="0"/>
                <w:lang w:val="en-US" w:eastAsia="zh-CN"/>
              </w:rPr>
              <w:t>前对考试用机及耳机进行测试及调节</w:t>
            </w:r>
            <w:r>
              <w:rPr>
                <w:rFonts w:hint="eastAsia" w:ascii="宋体" w:hAnsi="宋体" w:eastAsia="宋体" w:cs="宋体"/>
                <w:b w:val="0"/>
                <w:bCs w:val="0"/>
              </w:rPr>
              <w:t>，避免录音</w:t>
            </w:r>
            <w:r>
              <w:rPr>
                <w:rFonts w:hint="eastAsia" w:ascii="宋体" w:hAnsi="宋体" w:eastAsia="宋体" w:cs="宋体"/>
                <w:b w:val="0"/>
                <w:bCs w:val="0"/>
                <w:lang w:val="en-US" w:eastAsia="zh-CN"/>
              </w:rPr>
              <w:t>不符合要求或录音异常。</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系统</w:t>
            </w:r>
            <w:r>
              <w:rPr>
                <w:rFonts w:hint="eastAsia" w:ascii="宋体" w:hAnsi="宋体" w:eastAsia="宋体" w:cs="宋体"/>
                <w:b w:val="0"/>
                <w:bCs w:val="0"/>
              </w:rPr>
              <w:t>支持多种保障</w:t>
            </w:r>
            <w:r>
              <w:rPr>
                <w:rFonts w:hint="eastAsia" w:ascii="宋体" w:hAnsi="宋体" w:eastAsia="宋体" w:cs="宋体"/>
                <w:b w:val="0"/>
                <w:bCs w:val="0"/>
                <w:lang w:val="en-US" w:eastAsia="zh-CN"/>
              </w:rPr>
              <w:t>及</w:t>
            </w:r>
            <w:r>
              <w:rPr>
                <w:rFonts w:hint="eastAsia" w:ascii="宋体" w:hAnsi="宋体" w:eastAsia="宋体" w:cs="宋体"/>
                <w:b w:val="0"/>
                <w:bCs w:val="0"/>
              </w:rPr>
              <w:t>安全策略:</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考题顺序分发和随机分发等多种发卷方式；</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监考端具备监考员操作过程日志记录，并可查询日志；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考试端具备考试进度、过程、答题等日志记录，并可查询日志；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支持题库在线更新，满足日常模拟训练的题量和题目及时更新。</w:t>
            </w:r>
          </w:p>
          <w:p>
            <w:pPr>
              <w:widowControl/>
              <w:jc w:val="left"/>
              <w:rPr>
                <w:rFonts w:hint="eastAsia" w:ascii="Tahoma" w:hAnsi="Tahoma" w:eastAsia="等线" w:cs="Tahoma"/>
                <w:kern w:val="0"/>
                <w:sz w:val="20"/>
                <w:szCs w:val="20"/>
                <w:lang w:val="en-US" w:eastAsia="zh-CN" w:bidi="ar-SA"/>
              </w:rPr>
            </w:pPr>
            <w:r>
              <w:rPr>
                <w:rFonts w:hint="eastAsia" w:ascii="宋体" w:hAnsi="宋体" w:eastAsia="宋体" w:cs="宋体"/>
                <w:b w:val="0"/>
                <w:bCs w:val="0"/>
                <w:i w:val="0"/>
                <w:caps w:val="0"/>
                <w:spacing w:val="0"/>
                <w:w w:val="100"/>
                <w:sz w:val="21"/>
                <w:szCs w:val="21"/>
              </w:rPr>
              <w:t>▲</w:t>
            </w:r>
            <w:r>
              <w:rPr>
                <w:rFonts w:hint="eastAsia" w:ascii="宋体" w:hAnsi="宋体" w:eastAsia="宋体" w:cs="宋体"/>
                <w:b w:val="0"/>
                <w:bCs w:val="0"/>
                <w:i w:val="0"/>
                <w:caps w:val="0"/>
                <w:spacing w:val="0"/>
                <w:w w:val="100"/>
                <w:sz w:val="21"/>
                <w:szCs w:val="21"/>
                <w:lang w:val="en-US" w:eastAsia="zh-CN"/>
              </w:rPr>
              <w:t>提供3个密钥，支持3个班级同时使用。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6700" w:type="dxa"/>
            <w:noWrap w:val="0"/>
            <w:vAlign w:val="center"/>
          </w:tcPr>
          <w:p>
            <w:pPr>
              <w:keepLines w:val="0"/>
              <w:widowControl/>
              <w:snapToGrid/>
              <w:spacing w:before="0" w:beforeAutospacing="0" w:after="0" w:afterAutospacing="0" w:line="300" w:lineRule="exact"/>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lang w:val="en-US" w:eastAsia="zh-CN"/>
              </w:rPr>
              <w:t>考试</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val="en-US" w:eastAsia="zh-CN"/>
              </w:rPr>
              <w:t>云</w:t>
            </w:r>
            <w:r>
              <w:rPr>
                <w:rFonts w:hint="eastAsia" w:ascii="宋体" w:hAnsi="宋体" w:eastAsia="宋体" w:cs="宋体"/>
                <w:b w:val="0"/>
                <w:bCs w:val="0"/>
                <w:i w:val="0"/>
                <w:caps w:val="0"/>
                <w:spacing w:val="0"/>
                <w:w w:val="100"/>
                <w:sz w:val="21"/>
                <w:szCs w:val="21"/>
              </w:rPr>
              <w:t>平台，包括</w:t>
            </w:r>
            <w:r>
              <w:rPr>
                <w:rFonts w:hint="eastAsia" w:ascii="宋体" w:hAnsi="宋体" w:eastAsia="宋体" w:cs="宋体"/>
                <w:b w:val="0"/>
                <w:bCs w:val="0"/>
                <w:i w:val="0"/>
                <w:caps w:val="0"/>
                <w:spacing w:val="0"/>
                <w:w w:val="100"/>
                <w:sz w:val="21"/>
                <w:szCs w:val="21"/>
                <w:lang w:val="en-US" w:eastAsia="zh-CN"/>
              </w:rPr>
              <w:t>基础数据管理、</w:t>
            </w:r>
            <w:r>
              <w:rPr>
                <w:rFonts w:hint="eastAsia" w:ascii="宋体" w:hAnsi="宋体" w:eastAsia="宋体" w:cs="宋体"/>
                <w:b w:val="0"/>
                <w:bCs w:val="0"/>
                <w:i w:val="0"/>
                <w:caps w:val="0"/>
                <w:spacing w:val="0"/>
                <w:w w:val="100"/>
                <w:sz w:val="21"/>
                <w:szCs w:val="21"/>
              </w:rPr>
              <w:t>智能评</w:t>
            </w:r>
            <w:r>
              <w:rPr>
                <w:rFonts w:hint="eastAsia" w:ascii="宋体" w:hAnsi="宋体" w:eastAsia="宋体" w:cs="宋体"/>
                <w:b w:val="0"/>
                <w:bCs w:val="0"/>
                <w:i w:val="0"/>
                <w:caps w:val="0"/>
                <w:spacing w:val="0"/>
                <w:w w:val="100"/>
                <w:sz w:val="21"/>
                <w:szCs w:val="21"/>
                <w:lang w:val="en-US" w:eastAsia="zh-CN"/>
              </w:rPr>
              <w:t>测</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成绩分析报告、课堂教学功能等功能模块。</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基础数据管理</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成绩管理：可提供考生成绩查询导出及相关的报告查看、试卷讲解功能（包括回听答题语音）。</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rPr>
              <w:t>管理</w:t>
            </w:r>
            <w:r>
              <w:rPr>
                <w:rFonts w:hint="eastAsia" w:ascii="宋体" w:hAnsi="宋体" w:eastAsia="宋体" w:cs="宋体"/>
                <w:b w:val="0"/>
                <w:bCs w:val="0"/>
                <w:i w:val="0"/>
                <w:caps w:val="0"/>
                <w:spacing w:val="0"/>
                <w:w w:val="100"/>
                <w:sz w:val="21"/>
                <w:szCs w:val="21"/>
                <w:lang w:val="en-US" w:eastAsia="zh-CN"/>
              </w:rPr>
              <w:t>员创建</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可创建多层角色管理员，支持创建校园管理员、教师等不同管理层权限</w:t>
            </w:r>
            <w:r>
              <w:rPr>
                <w:rFonts w:hint="eastAsia" w:ascii="宋体" w:hAnsi="宋体" w:eastAsia="宋体" w:cs="宋体"/>
                <w:b w:val="0"/>
                <w:bCs w:val="0"/>
                <w:i w:val="0"/>
                <w:caps w:val="0"/>
                <w:spacing w:val="0"/>
                <w:w w:val="100"/>
                <w:sz w:val="21"/>
                <w:szCs w:val="21"/>
              </w:rPr>
              <w:t>；</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考生维护</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支持校园管理员等可管理考生数据，统一导入、编辑、修改、删除等功能</w:t>
            </w:r>
            <w:r>
              <w:rPr>
                <w:rFonts w:hint="eastAsia" w:ascii="宋体" w:hAnsi="宋体" w:eastAsia="宋体" w:cs="宋体"/>
                <w:b w:val="0"/>
                <w:bCs w:val="0"/>
                <w:i w:val="0"/>
                <w:caps w:val="0"/>
                <w:spacing w:val="0"/>
                <w:w w:val="10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支持云服务器评测，</w:t>
            </w:r>
            <w:r>
              <w:rPr>
                <w:rFonts w:hint="eastAsia" w:ascii="宋体" w:hAnsi="宋体" w:eastAsia="宋体" w:cs="宋体"/>
                <w:b w:val="0"/>
                <w:bCs w:val="0"/>
                <w:i w:val="0"/>
                <w:caps w:val="0"/>
                <w:spacing w:val="0"/>
                <w:w w:val="100"/>
                <w:kern w:val="0"/>
                <w:sz w:val="21"/>
                <w:szCs w:val="21"/>
              </w:rPr>
              <w:t>考生数据通过监考</w:t>
            </w:r>
            <w:r>
              <w:rPr>
                <w:rFonts w:hint="eastAsia" w:ascii="宋体" w:hAnsi="宋体" w:eastAsia="宋体" w:cs="宋体"/>
                <w:b w:val="0"/>
                <w:bCs w:val="0"/>
                <w:i w:val="0"/>
                <w:caps w:val="0"/>
                <w:spacing w:val="0"/>
                <w:w w:val="100"/>
                <w:kern w:val="0"/>
                <w:sz w:val="21"/>
                <w:szCs w:val="21"/>
                <w:lang w:val="en-US" w:eastAsia="zh-CN"/>
              </w:rPr>
              <w:t>端</w:t>
            </w:r>
            <w:r>
              <w:rPr>
                <w:rFonts w:hint="eastAsia" w:ascii="宋体" w:hAnsi="宋体" w:eastAsia="宋体" w:cs="宋体"/>
                <w:b w:val="0"/>
                <w:bCs w:val="0"/>
                <w:i w:val="0"/>
                <w:caps w:val="0"/>
                <w:spacing w:val="0"/>
                <w:w w:val="100"/>
                <w:kern w:val="0"/>
                <w:sz w:val="21"/>
                <w:szCs w:val="21"/>
              </w:rPr>
              <w:t>上传至</w:t>
            </w:r>
            <w:r>
              <w:rPr>
                <w:rFonts w:hint="eastAsia" w:ascii="宋体" w:hAnsi="宋体" w:eastAsia="宋体" w:cs="宋体"/>
                <w:b w:val="0"/>
                <w:bCs w:val="0"/>
                <w:i w:val="0"/>
                <w:caps w:val="0"/>
                <w:spacing w:val="0"/>
                <w:w w:val="100"/>
                <w:kern w:val="0"/>
                <w:sz w:val="21"/>
                <w:szCs w:val="21"/>
                <w:lang w:val="en-US" w:eastAsia="zh-CN"/>
              </w:rPr>
              <w:t>云服务器进行评测。</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在智能评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服务端可对上传的考试数据进行</w:t>
            </w:r>
            <w:r>
              <w:rPr>
                <w:rFonts w:hint="eastAsia" w:ascii="宋体" w:hAnsi="宋体" w:eastAsia="宋体" w:cs="宋体"/>
                <w:b w:val="0"/>
                <w:bCs w:val="0"/>
                <w:i w:val="0"/>
                <w:caps w:val="0"/>
                <w:spacing w:val="0"/>
                <w:w w:val="100"/>
                <w:kern w:val="0"/>
                <w:sz w:val="21"/>
                <w:szCs w:val="21"/>
                <w:lang w:val="en-US" w:eastAsia="zh-CN"/>
              </w:rPr>
              <w:t>校验</w:t>
            </w:r>
            <w:r>
              <w:rPr>
                <w:rFonts w:hint="eastAsia" w:ascii="宋体" w:hAnsi="宋体" w:eastAsia="宋体" w:cs="宋体"/>
                <w:b w:val="0"/>
                <w:bCs w:val="0"/>
                <w:i w:val="0"/>
                <w:caps w:val="0"/>
                <w:spacing w:val="0"/>
                <w:w w:val="100"/>
                <w:kern w:val="0"/>
                <w:sz w:val="21"/>
                <w:szCs w:val="21"/>
              </w:rPr>
              <w:t>自动评测，生成评分结果，给出</w:t>
            </w:r>
            <w:r>
              <w:rPr>
                <w:rFonts w:hint="eastAsia" w:ascii="宋体" w:hAnsi="宋体" w:eastAsia="宋体" w:cs="宋体"/>
                <w:b w:val="0"/>
                <w:bCs w:val="0"/>
                <w:i w:val="0"/>
                <w:caps w:val="0"/>
                <w:spacing w:val="0"/>
                <w:w w:val="100"/>
                <w:kern w:val="0"/>
                <w:sz w:val="21"/>
                <w:szCs w:val="21"/>
                <w:lang w:val="en-US" w:eastAsia="zh-CN"/>
              </w:rPr>
              <w:t>考试</w:t>
            </w:r>
            <w:r>
              <w:rPr>
                <w:rFonts w:hint="eastAsia" w:ascii="宋体" w:hAnsi="宋体" w:eastAsia="宋体" w:cs="宋体"/>
                <w:b w:val="0"/>
                <w:bCs w:val="0"/>
                <w:i w:val="0"/>
                <w:caps w:val="0"/>
                <w:spacing w:val="0"/>
                <w:w w:val="100"/>
                <w:kern w:val="0"/>
                <w:sz w:val="21"/>
                <w:szCs w:val="21"/>
              </w:rPr>
              <w:t>成绩。</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分</w:t>
            </w:r>
            <w:r>
              <w:rPr>
                <w:rFonts w:hint="eastAsia" w:ascii="宋体" w:hAnsi="宋体" w:eastAsia="宋体" w:cs="宋体"/>
                <w:b w:val="0"/>
                <w:bCs w:val="0"/>
                <w:i w:val="0"/>
                <w:caps w:val="0"/>
                <w:spacing w:val="0"/>
                <w:w w:val="100"/>
                <w:kern w:val="0"/>
                <w:sz w:val="21"/>
                <w:szCs w:val="21"/>
              </w:rPr>
              <w:t>服务端自动对考生结果进行相应的分析，</w:t>
            </w:r>
            <w:r>
              <w:rPr>
                <w:rFonts w:hint="eastAsia" w:ascii="宋体" w:hAnsi="宋体" w:eastAsia="宋体" w:cs="宋体"/>
                <w:b w:val="0"/>
                <w:bCs w:val="0"/>
                <w:i w:val="0"/>
                <w:caps w:val="0"/>
                <w:spacing w:val="0"/>
                <w:w w:val="100"/>
                <w:kern w:val="0"/>
                <w:sz w:val="21"/>
                <w:szCs w:val="21"/>
                <w:lang w:val="en-US" w:eastAsia="zh-CN"/>
              </w:rPr>
              <w:t>提供</w:t>
            </w:r>
            <w:r>
              <w:rPr>
                <w:rFonts w:hint="eastAsia" w:ascii="宋体" w:hAnsi="宋体" w:eastAsia="宋体" w:cs="宋体"/>
                <w:b w:val="0"/>
                <w:bCs w:val="0"/>
                <w:i w:val="0"/>
                <w:caps w:val="0"/>
                <w:spacing w:val="0"/>
                <w:w w:val="100"/>
                <w:kern w:val="0"/>
                <w:sz w:val="21"/>
                <w:szCs w:val="21"/>
              </w:rPr>
              <w:t>考生成绩分布图表、</w:t>
            </w:r>
            <w:r>
              <w:rPr>
                <w:rFonts w:hint="eastAsia" w:ascii="宋体" w:hAnsi="宋体" w:eastAsia="宋体" w:cs="宋体"/>
                <w:b w:val="0"/>
                <w:bCs w:val="0"/>
                <w:i w:val="0"/>
                <w:caps w:val="0"/>
                <w:spacing w:val="0"/>
                <w:w w:val="100"/>
                <w:kern w:val="0"/>
                <w:sz w:val="21"/>
                <w:szCs w:val="21"/>
                <w:lang w:val="en-US" w:eastAsia="zh-CN"/>
              </w:rPr>
              <w:t>各题型得分情况、生成试卷讲评内容</w:t>
            </w:r>
            <w:r>
              <w:rPr>
                <w:rFonts w:hint="eastAsia" w:ascii="宋体" w:hAnsi="宋体" w:eastAsia="宋体" w:cs="宋体"/>
                <w:b w:val="0"/>
                <w:bCs w:val="0"/>
                <w:i w:val="0"/>
                <w:caps w:val="0"/>
                <w:spacing w:val="0"/>
                <w:w w:val="100"/>
                <w:kern w:val="0"/>
                <w:sz w:val="21"/>
                <w:szCs w:val="21"/>
              </w:rPr>
              <w:t>等。</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rPr>
              <w:t>▲支持考试内容讲评，针对</w:t>
            </w:r>
            <w:r>
              <w:rPr>
                <w:rFonts w:hint="eastAsia" w:ascii="宋体" w:hAnsi="宋体" w:eastAsia="宋体" w:cs="宋体"/>
                <w:b w:val="0"/>
                <w:bCs w:val="0"/>
                <w:i w:val="0"/>
                <w:caps w:val="0"/>
                <w:spacing w:val="0"/>
                <w:w w:val="100"/>
                <w:kern w:val="0"/>
                <w:sz w:val="21"/>
                <w:szCs w:val="21"/>
              </w:rPr>
              <w:t>朗读题型</w:t>
            </w:r>
            <w:r>
              <w:rPr>
                <w:rFonts w:hint="eastAsia" w:ascii="宋体" w:hAnsi="宋体" w:cs="宋体"/>
                <w:b w:val="0"/>
                <w:bCs w:val="0"/>
                <w:i w:val="0"/>
                <w:caps w:val="0"/>
                <w:spacing w:val="0"/>
                <w:w w:val="100"/>
                <w:kern w:val="0"/>
                <w:sz w:val="21"/>
                <w:szCs w:val="21"/>
                <w:lang w:val="en-US" w:eastAsia="zh-CN"/>
              </w:rPr>
              <w:t>，自动</w:t>
            </w:r>
            <w:r>
              <w:rPr>
                <w:rFonts w:hint="eastAsia" w:ascii="宋体" w:hAnsi="宋体" w:eastAsia="宋体" w:cs="宋体"/>
                <w:b w:val="0"/>
                <w:bCs w:val="0"/>
                <w:i w:val="0"/>
                <w:caps w:val="0"/>
                <w:spacing w:val="0"/>
                <w:w w:val="100"/>
                <w:kern w:val="0"/>
                <w:sz w:val="21"/>
                <w:szCs w:val="21"/>
                <w:lang w:val="en-US" w:eastAsia="zh-CN"/>
              </w:rPr>
              <w:t>判断读音情况并以标记呈现</w:t>
            </w:r>
            <w:r>
              <w:rPr>
                <w:rFonts w:hint="eastAsia" w:ascii="宋体" w:hAnsi="宋体" w:eastAsia="宋体" w:cs="宋体"/>
                <w:b w:val="0"/>
                <w:bCs w:val="0"/>
                <w:i w:val="0"/>
                <w:caps w:val="0"/>
                <w:spacing w:val="0"/>
                <w:w w:val="100"/>
                <w:kern w:val="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bidi="ar-SA"/>
              </w:rPr>
              <w:t>课堂教学</w:t>
            </w:r>
          </w:p>
          <w:p>
            <w:pPr>
              <w:widowControl/>
              <w:jc w:val="left"/>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kern w:val="0"/>
                <w:sz w:val="21"/>
                <w:szCs w:val="21"/>
              </w:rPr>
              <w:t>在教室</w:t>
            </w:r>
            <w:r>
              <w:rPr>
                <w:rFonts w:hint="eastAsia" w:ascii="宋体" w:hAnsi="宋体" w:eastAsia="宋体" w:cs="宋体"/>
                <w:b w:val="0"/>
                <w:bCs w:val="0"/>
                <w:i w:val="0"/>
                <w:caps w:val="0"/>
                <w:spacing w:val="0"/>
                <w:w w:val="100"/>
                <w:kern w:val="0"/>
                <w:sz w:val="21"/>
                <w:szCs w:val="21"/>
                <w:lang w:val="en-US" w:eastAsia="zh-CN"/>
              </w:rPr>
              <w:t>可通过平台</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利用现有的教</w:t>
            </w:r>
            <w:r>
              <w:rPr>
                <w:rFonts w:hint="eastAsia" w:ascii="宋体" w:hAnsi="宋体" w:cs="宋体"/>
                <w:b w:val="0"/>
                <w:bCs w:val="0"/>
                <w:i w:val="0"/>
                <w:caps w:val="0"/>
                <w:spacing w:val="0"/>
                <w:w w:val="100"/>
                <w:kern w:val="0"/>
                <w:sz w:val="21"/>
                <w:szCs w:val="21"/>
                <w:lang w:val="en-US" w:eastAsia="zh-CN"/>
              </w:rPr>
              <w:t>室</w:t>
            </w:r>
            <w:r>
              <w:rPr>
                <w:rFonts w:hint="eastAsia" w:ascii="宋体" w:hAnsi="宋体" w:eastAsia="宋体" w:cs="宋体"/>
                <w:b w:val="0"/>
                <w:bCs w:val="0"/>
                <w:i w:val="0"/>
                <w:caps w:val="0"/>
                <w:spacing w:val="0"/>
                <w:w w:val="100"/>
                <w:kern w:val="0"/>
                <w:sz w:val="21"/>
                <w:szCs w:val="21"/>
                <w:lang w:val="en-US" w:eastAsia="zh-CN"/>
              </w:rPr>
              <w:t>内的教具或</w:t>
            </w:r>
            <w:r>
              <w:rPr>
                <w:rFonts w:hint="eastAsia" w:ascii="宋体" w:hAnsi="宋体" w:eastAsia="宋体" w:cs="宋体"/>
                <w:b w:val="0"/>
                <w:bCs w:val="0"/>
                <w:i w:val="0"/>
                <w:caps w:val="0"/>
                <w:spacing w:val="0"/>
                <w:w w:val="100"/>
                <w:kern w:val="0"/>
                <w:sz w:val="21"/>
                <w:szCs w:val="21"/>
              </w:rPr>
              <w:t>电子设备，</w:t>
            </w:r>
            <w:r>
              <w:rPr>
                <w:rFonts w:hint="eastAsia" w:ascii="宋体" w:hAnsi="宋体" w:eastAsia="宋体" w:cs="宋体"/>
                <w:b w:val="0"/>
                <w:bCs w:val="0"/>
                <w:i w:val="0"/>
                <w:caps w:val="0"/>
                <w:spacing w:val="0"/>
                <w:w w:val="100"/>
                <w:kern w:val="0"/>
                <w:sz w:val="21"/>
                <w:szCs w:val="21"/>
                <w:lang w:val="en-US" w:eastAsia="zh-CN"/>
              </w:rPr>
              <w:t>可对试卷内容（音频、视频等素材）进行查看，</w:t>
            </w:r>
            <w:r>
              <w:rPr>
                <w:rFonts w:hint="eastAsia" w:ascii="宋体" w:hAnsi="宋体" w:eastAsia="宋体" w:cs="宋体"/>
                <w:b w:val="0"/>
                <w:bCs w:val="0"/>
                <w:i w:val="0"/>
                <w:caps w:val="0"/>
                <w:spacing w:val="0"/>
                <w:w w:val="100"/>
                <w:kern w:val="0"/>
                <w:sz w:val="21"/>
                <w:szCs w:val="21"/>
              </w:rPr>
              <w:t>知识点讲解</w:t>
            </w:r>
            <w:r>
              <w:rPr>
                <w:rFonts w:hint="eastAsia" w:ascii="宋体" w:hAnsi="宋体" w:eastAsia="宋体" w:cs="宋体"/>
                <w:b w:val="0"/>
                <w:bCs w:val="0"/>
                <w:i w:val="0"/>
                <w:caps w:val="0"/>
                <w:spacing w:val="0"/>
                <w:w w:val="100"/>
                <w:kern w:val="0"/>
                <w:sz w:val="21"/>
                <w:szCs w:val="21"/>
                <w:lang w:val="en-US" w:eastAsia="zh-CN"/>
              </w:rPr>
              <w:t>及查看参考答案，师生</w:t>
            </w:r>
            <w:r>
              <w:rPr>
                <w:rFonts w:hint="eastAsia" w:ascii="宋体" w:hAnsi="宋体" w:eastAsia="宋体" w:cs="宋体"/>
                <w:b w:val="0"/>
                <w:bCs w:val="0"/>
                <w:i w:val="0"/>
                <w:caps w:val="0"/>
                <w:spacing w:val="0"/>
                <w:w w:val="100"/>
                <w:kern w:val="0"/>
                <w:sz w:val="21"/>
                <w:szCs w:val="21"/>
              </w:rPr>
              <w:t>进行互动等</w:t>
            </w:r>
            <w:r>
              <w:rPr>
                <w:rFonts w:hint="eastAsia" w:ascii="宋体" w:hAnsi="宋体" w:eastAsia="宋体" w:cs="宋体"/>
                <w:b w:val="0"/>
                <w:bCs w:val="0"/>
                <w:i w:val="0"/>
                <w:caps w:val="0"/>
                <w:spacing w:val="0"/>
                <w:w w:val="100"/>
                <w:kern w:val="0"/>
                <w:sz w:val="21"/>
                <w:szCs w:val="21"/>
                <w:lang w:val="en-US" w:eastAsia="zh-CN"/>
              </w:rPr>
              <w:t>活动</w:t>
            </w:r>
            <w:r>
              <w:rPr>
                <w:rFonts w:hint="eastAsia" w:ascii="宋体" w:hAnsi="宋体" w:eastAsia="宋体" w:cs="宋体"/>
                <w:b w:val="0"/>
                <w:bCs w:val="0"/>
                <w:i w:val="0"/>
                <w:caps w:val="0"/>
                <w:spacing w:val="0"/>
                <w:w w:val="100"/>
                <w:kern w:val="0"/>
                <w:sz w:val="21"/>
                <w:szCs w:val="21"/>
              </w:rPr>
              <w:t>，完成英语听说教学。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6700" w:type="dxa"/>
            <w:noWrap w:val="0"/>
            <w:vAlign w:val="center"/>
          </w:tcPr>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包含50套模拟试题，有近几年至2021年高考原题。</w:t>
            </w:r>
          </w:p>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提供考试试卷</w:t>
            </w:r>
            <w:r>
              <w:rPr>
                <w:rFonts w:hint="eastAsia" w:ascii="宋体" w:hAnsi="宋体" w:eastAsia="宋体" w:cs="宋体"/>
                <w:b w:val="0"/>
                <w:bCs w:val="0"/>
                <w:i w:val="0"/>
                <w:caps w:val="0"/>
                <w:spacing w:val="0"/>
                <w:w w:val="100"/>
                <w:sz w:val="21"/>
                <w:szCs w:val="21"/>
              </w:rPr>
              <w:t>加工和编辑</w:t>
            </w:r>
            <w:r>
              <w:rPr>
                <w:rFonts w:hint="eastAsia" w:ascii="宋体" w:hAnsi="宋体" w:eastAsia="宋体" w:cs="宋体"/>
                <w:b w:val="0"/>
                <w:bCs w:val="0"/>
                <w:i w:val="0"/>
                <w:caps w:val="0"/>
                <w:spacing w:val="0"/>
                <w:w w:val="100"/>
                <w:sz w:val="21"/>
                <w:szCs w:val="21"/>
                <w:lang w:val="en-US" w:eastAsia="zh-CN"/>
              </w:rPr>
              <w:t>转化为</w:t>
            </w:r>
            <w:r>
              <w:rPr>
                <w:rFonts w:hint="eastAsia" w:ascii="宋体" w:hAnsi="宋体" w:eastAsia="宋体" w:cs="宋体"/>
                <w:b w:val="0"/>
                <w:bCs w:val="0"/>
                <w:i w:val="0"/>
                <w:caps w:val="0"/>
                <w:spacing w:val="0"/>
                <w:w w:val="100"/>
                <w:sz w:val="21"/>
                <w:szCs w:val="21"/>
              </w:rPr>
              <w:t>电子试卷</w:t>
            </w:r>
            <w:r>
              <w:rPr>
                <w:rFonts w:hint="eastAsia" w:ascii="宋体" w:hAnsi="宋体" w:eastAsia="宋体" w:cs="宋体"/>
                <w:b w:val="0"/>
                <w:bCs w:val="0"/>
                <w:i w:val="0"/>
                <w:caps w:val="0"/>
                <w:spacing w:val="0"/>
                <w:w w:val="100"/>
                <w:sz w:val="21"/>
                <w:szCs w:val="21"/>
                <w:lang w:val="en-US" w:eastAsia="zh-CN"/>
              </w:rPr>
              <w:t>服务。</w:t>
            </w:r>
          </w:p>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lang w:val="en-US" w:eastAsia="zh-CN"/>
              </w:rPr>
              <w:t>每年</w:t>
            </w:r>
            <w:r>
              <w:rPr>
                <w:rFonts w:hint="eastAsia" w:ascii="宋体" w:hAnsi="宋体" w:eastAsia="宋体" w:cs="宋体"/>
                <w:b w:val="0"/>
                <w:bCs w:val="0"/>
                <w:i w:val="0"/>
                <w:caps w:val="0"/>
                <w:spacing w:val="0"/>
                <w:w w:val="100"/>
                <w:sz w:val="21"/>
                <w:szCs w:val="21"/>
              </w:rPr>
              <w:t>更新</w:t>
            </w:r>
            <w:r>
              <w:rPr>
                <w:rFonts w:hint="eastAsia" w:ascii="宋体" w:hAnsi="宋体" w:eastAsia="宋体" w:cs="宋体"/>
                <w:b w:val="0"/>
                <w:bCs w:val="0"/>
                <w:i w:val="0"/>
                <w:caps w:val="0"/>
                <w:spacing w:val="0"/>
                <w:w w:val="100"/>
                <w:sz w:val="21"/>
                <w:szCs w:val="21"/>
                <w:lang w:val="en-US" w:eastAsia="zh-CN"/>
              </w:rPr>
              <w:t>5套及以上</w:t>
            </w:r>
            <w:r>
              <w:rPr>
                <w:rFonts w:hint="eastAsia" w:ascii="宋体" w:hAnsi="宋体" w:eastAsia="宋体" w:cs="宋体"/>
                <w:b w:val="0"/>
                <w:bCs w:val="0"/>
                <w:i w:val="0"/>
                <w:caps w:val="0"/>
                <w:spacing w:val="0"/>
                <w:w w:val="100"/>
                <w:sz w:val="21"/>
                <w:szCs w:val="21"/>
              </w:rPr>
              <w:t>试题资源。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6700" w:type="dxa"/>
            <w:noWrap w:val="0"/>
            <w:vAlign w:val="center"/>
          </w:tcPr>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rPr>
              <w:t>▲提供三年的免费维护升级。</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10"/>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11"/>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2DBCB"/>
    <w:multiLevelType w:val="singleLevel"/>
    <w:tmpl w:val="89A2DBCB"/>
    <w:lvl w:ilvl="0" w:tentative="0">
      <w:start w:val="1"/>
      <w:numFmt w:val="decimal"/>
      <w:lvlText w:val="%1)"/>
      <w:lvlJc w:val="left"/>
      <w:pPr>
        <w:ind w:left="845" w:hanging="425"/>
      </w:pPr>
      <w:rPr>
        <w:rFonts w:hint="default"/>
      </w:rPr>
    </w:lvl>
  </w:abstractNum>
  <w:abstractNum w:abstractNumId="1">
    <w:nsid w:val="A8F790FB"/>
    <w:multiLevelType w:val="singleLevel"/>
    <w:tmpl w:val="A8F790FB"/>
    <w:lvl w:ilvl="0" w:tentative="0">
      <w:start w:val="1"/>
      <w:numFmt w:val="decimal"/>
      <w:lvlText w:val="(%1)"/>
      <w:lvlJc w:val="left"/>
      <w:pPr>
        <w:ind w:left="425" w:hanging="425"/>
      </w:pPr>
      <w:rPr>
        <w:rFonts w:hint="default"/>
      </w:rPr>
    </w:lvl>
  </w:abstractNum>
  <w:abstractNum w:abstractNumId="2">
    <w:nsid w:val="D95BEA0D"/>
    <w:multiLevelType w:val="singleLevel"/>
    <w:tmpl w:val="D95BEA0D"/>
    <w:lvl w:ilvl="0" w:tentative="0">
      <w:start w:val="1"/>
      <w:numFmt w:val="decimal"/>
      <w:lvlText w:val="%1)"/>
      <w:lvlJc w:val="left"/>
      <w:pPr>
        <w:ind w:left="845" w:hanging="425"/>
      </w:pPr>
      <w:rPr>
        <w:rFonts w:hint="default"/>
      </w:rPr>
    </w:lvl>
  </w:abstractNum>
  <w:abstractNum w:abstractNumId="3">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4">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5">
    <w:nsid w:val="083D7F6C"/>
    <w:multiLevelType w:val="singleLevel"/>
    <w:tmpl w:val="083D7F6C"/>
    <w:lvl w:ilvl="0" w:tentative="0">
      <w:start w:val="1"/>
      <w:numFmt w:val="decimal"/>
      <w:lvlText w:val="%1)"/>
      <w:lvlJc w:val="left"/>
      <w:pPr>
        <w:ind w:left="845" w:hanging="425"/>
      </w:pPr>
      <w:rPr>
        <w:rFonts w:hint="default"/>
      </w:rPr>
    </w:lvl>
  </w:abstractNum>
  <w:abstractNum w:abstractNumId="6">
    <w:nsid w:val="2725E5AB"/>
    <w:multiLevelType w:val="singleLevel"/>
    <w:tmpl w:val="2725E5AB"/>
    <w:lvl w:ilvl="0" w:tentative="0">
      <w:start w:val="1"/>
      <w:numFmt w:val="decimal"/>
      <w:lvlText w:val="(%1)"/>
      <w:lvlJc w:val="left"/>
      <w:pPr>
        <w:ind w:left="425" w:hanging="425"/>
      </w:pPr>
      <w:rPr>
        <w:rFonts w:hint="default"/>
      </w:rPr>
    </w:lvl>
  </w:abstractNum>
  <w:abstractNum w:abstractNumId="7">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9D28598"/>
    <w:multiLevelType w:val="singleLevel"/>
    <w:tmpl w:val="49D28598"/>
    <w:lvl w:ilvl="0" w:tentative="0">
      <w:start w:val="1"/>
      <w:numFmt w:val="decimal"/>
      <w:lvlText w:val="%1)"/>
      <w:lvlJc w:val="left"/>
      <w:pPr>
        <w:ind w:left="845" w:hanging="425"/>
      </w:pPr>
      <w:rPr>
        <w:rFonts w:hint="default"/>
      </w:rPr>
    </w:lvl>
  </w:abstractNum>
  <w:abstractNum w:abstractNumId="9">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314B45A"/>
    <w:multiLevelType w:val="singleLevel"/>
    <w:tmpl w:val="7314B45A"/>
    <w:lvl w:ilvl="0" w:tentative="0">
      <w:start w:val="1"/>
      <w:numFmt w:val="decimal"/>
      <w:lvlText w:val="%1)"/>
      <w:lvlJc w:val="left"/>
      <w:pPr>
        <w:ind w:left="845" w:hanging="425"/>
      </w:pPr>
      <w:rPr>
        <w:rFonts w:hint="default"/>
      </w:rPr>
    </w:lvl>
  </w:abstractNum>
  <w:num w:numId="1">
    <w:abstractNumId w:val="4"/>
  </w:num>
  <w:num w:numId="2">
    <w:abstractNumId w:val="3"/>
  </w:num>
  <w:num w:numId="3">
    <w:abstractNumId w:val="1"/>
  </w:num>
  <w:num w:numId="4">
    <w:abstractNumId w:val="5"/>
  </w:num>
  <w:num w:numId="5">
    <w:abstractNumId w:val="10"/>
  </w:num>
  <w:num w:numId="6">
    <w:abstractNumId w:val="2"/>
  </w:num>
  <w:num w:numId="7">
    <w:abstractNumId w:val="6"/>
  </w:num>
  <w:num w:numId="8">
    <w:abstractNumId w:val="0"/>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70905F1"/>
    <w:rsid w:val="07A17A34"/>
    <w:rsid w:val="08656BAA"/>
    <w:rsid w:val="0CE84013"/>
    <w:rsid w:val="12DD1B28"/>
    <w:rsid w:val="159B73F0"/>
    <w:rsid w:val="15B13C57"/>
    <w:rsid w:val="15ED3A5C"/>
    <w:rsid w:val="162C6F3D"/>
    <w:rsid w:val="16B304F0"/>
    <w:rsid w:val="1A51219D"/>
    <w:rsid w:val="1BA51044"/>
    <w:rsid w:val="1BE978E3"/>
    <w:rsid w:val="20872C9F"/>
    <w:rsid w:val="216D7189"/>
    <w:rsid w:val="22CA30FB"/>
    <w:rsid w:val="239C3B69"/>
    <w:rsid w:val="257E17F7"/>
    <w:rsid w:val="275663DD"/>
    <w:rsid w:val="2BF92562"/>
    <w:rsid w:val="32940A8C"/>
    <w:rsid w:val="33562ADE"/>
    <w:rsid w:val="33F52CFD"/>
    <w:rsid w:val="3DDB1809"/>
    <w:rsid w:val="40AD43D1"/>
    <w:rsid w:val="425060F2"/>
    <w:rsid w:val="45847BA5"/>
    <w:rsid w:val="46410D56"/>
    <w:rsid w:val="469E203D"/>
    <w:rsid w:val="48A01FB8"/>
    <w:rsid w:val="49E80350"/>
    <w:rsid w:val="4ACB567E"/>
    <w:rsid w:val="4B5A2ED7"/>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2021-11-18T03:08:16Z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BB87CA5906FB4AC483E17446EA6854A3</vt:lpwstr>
  </property>
</Properties>
</file>